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insideH w:val="nil"/>
          <w:insideV w:val="nil"/>
        </w:tblBorders>
        <w:tblCellMar>
          <w:top w:w="28" w:type="dxa"/>
          <w:left w:w="28" w:type="dxa"/>
          <w:bottom w:w="28" w:type="dxa"/>
          <w:right w:w="28" w:type="dxa"/>
        </w:tblCellMar>
        <w:tblLook w:val="04A0"/>
      </w:tblPr>
      <w:tblGrid>
        <w:gridCol w:w="114"/>
        <w:gridCol w:w="2319"/>
        <w:gridCol w:w="2216"/>
        <w:gridCol w:w="1475"/>
        <w:gridCol w:w="394"/>
        <w:gridCol w:w="3116"/>
      </w:tblGrid>
      <w:tr w:rsidR="009335C4">
        <w:trPr>
          <w:trHeight w:val="819"/>
        </w:trPr>
        <w:tc>
          <w:tcPr>
            <w:tcW w:w="4649" w:type="dxa"/>
            <w:gridSpan w:val="3"/>
            <w:tcBorders>
              <w:top w:val="nil"/>
              <w:left w:val="nil"/>
              <w:bottom w:val="nil"/>
              <w:right w:val="nil"/>
            </w:tcBorders>
            <w:shd w:val="clear" w:color="auto" w:fill="FFFFFF"/>
          </w:tcPr>
          <w:p w:rsidR="009335C4" w:rsidRDefault="00BD08CE">
            <w:pPr>
              <w:pStyle w:val="Contenutotabella"/>
            </w:pPr>
            <w:r>
              <w:rPr>
                <w:noProof/>
                <w:lang w:eastAsia="it-IT"/>
              </w:rPr>
              <w:drawing>
                <wp:inline distT="0" distB="0" distL="0" distR="0">
                  <wp:extent cx="2898775" cy="100901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cstate="print"/>
                          <a:srcRect l="-166" t="-476" r="-166" b="-476"/>
                          <a:stretch>
                            <a:fillRect/>
                          </a:stretch>
                        </pic:blipFill>
                        <pic:spPr bwMode="auto">
                          <a:xfrm>
                            <a:off x="0" y="0"/>
                            <a:ext cx="2898775" cy="1009015"/>
                          </a:xfrm>
                          <a:prstGeom prst="rect">
                            <a:avLst/>
                          </a:prstGeom>
                          <a:noFill/>
                          <a:ln w="9525">
                            <a:noFill/>
                            <a:miter lim="800000"/>
                            <a:headEnd/>
                            <a:tailEnd/>
                          </a:ln>
                        </pic:spPr>
                      </pic:pic>
                    </a:graphicData>
                  </a:graphic>
                </wp:inline>
              </w:drawing>
            </w:r>
          </w:p>
        </w:tc>
        <w:tc>
          <w:tcPr>
            <w:tcW w:w="1869" w:type="dxa"/>
            <w:gridSpan w:val="2"/>
            <w:tcBorders>
              <w:top w:val="nil"/>
              <w:left w:val="nil"/>
              <w:bottom w:val="nil"/>
              <w:right w:val="nil"/>
            </w:tcBorders>
            <w:shd w:val="clear" w:color="auto" w:fill="FFFFFF"/>
          </w:tcPr>
          <w:p w:rsidR="009335C4" w:rsidRDefault="009335C4">
            <w:pPr>
              <w:pStyle w:val="Contenutotabella"/>
              <w:jc w:val="center"/>
              <w:rPr>
                <w:rFonts w:ascii="Calibri" w:hAnsi="Calibri"/>
                <w:sz w:val="18"/>
                <w:szCs w:val="18"/>
              </w:rPr>
            </w:pPr>
          </w:p>
        </w:tc>
        <w:tc>
          <w:tcPr>
            <w:tcW w:w="3116" w:type="dxa"/>
            <w:tcBorders>
              <w:top w:val="nil"/>
              <w:left w:val="nil"/>
              <w:bottom w:val="nil"/>
              <w:right w:val="nil"/>
            </w:tcBorders>
            <w:shd w:val="clear" w:color="auto" w:fill="FFFFFF"/>
          </w:tcPr>
          <w:p w:rsidR="009335C4" w:rsidRDefault="00BD08CE">
            <w:pPr>
              <w:pStyle w:val="Contenutotabella"/>
              <w:jc w:val="right"/>
            </w:pPr>
            <w:r>
              <w:rPr>
                <w:noProof/>
                <w:lang w:eastAsia="it-IT"/>
              </w:rPr>
              <w:drawing>
                <wp:inline distT="0" distB="0" distL="0" distR="0">
                  <wp:extent cx="551815" cy="58674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6" cstate="print"/>
                          <a:srcRect l="-263" t="-240" r="-263" b="-240"/>
                          <a:stretch>
                            <a:fillRect/>
                          </a:stretch>
                        </pic:blipFill>
                        <pic:spPr bwMode="auto">
                          <a:xfrm>
                            <a:off x="0" y="0"/>
                            <a:ext cx="551815" cy="586740"/>
                          </a:xfrm>
                          <a:prstGeom prst="rect">
                            <a:avLst/>
                          </a:prstGeom>
                          <a:noFill/>
                          <a:ln w="9525">
                            <a:noFill/>
                            <a:miter lim="800000"/>
                            <a:headEnd/>
                            <a:tailEnd/>
                          </a:ln>
                        </pic:spPr>
                      </pic:pic>
                    </a:graphicData>
                  </a:graphic>
                </wp:inline>
              </w:drawing>
            </w:r>
          </w:p>
          <w:p w:rsidR="009335C4" w:rsidRDefault="009335C4">
            <w:pPr>
              <w:pStyle w:val="Contenutotabella"/>
              <w:jc w:val="right"/>
              <w:rPr>
                <w:rFonts w:ascii="Calibri" w:hAnsi="Calibri"/>
                <w:smallCaps/>
                <w:color w:val="666666"/>
                <w:sz w:val="10"/>
                <w:szCs w:val="16"/>
              </w:rPr>
            </w:pPr>
          </w:p>
          <w:p w:rsidR="009335C4" w:rsidRDefault="00BD08CE">
            <w:pPr>
              <w:pStyle w:val="Contenutotabella"/>
              <w:jc w:val="right"/>
            </w:pPr>
            <w:r>
              <w:rPr>
                <w:noProof/>
                <w:lang w:eastAsia="it-IT"/>
              </w:rPr>
              <w:drawing>
                <wp:inline distT="0" distB="0" distL="0" distR="0">
                  <wp:extent cx="1527175" cy="37084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7" cstate="print"/>
                          <a:srcRect l="-47" t="-196" r="-47" b="-196"/>
                          <a:stretch>
                            <a:fillRect/>
                          </a:stretch>
                        </pic:blipFill>
                        <pic:spPr bwMode="auto">
                          <a:xfrm>
                            <a:off x="0" y="0"/>
                            <a:ext cx="1527175" cy="370840"/>
                          </a:xfrm>
                          <a:prstGeom prst="rect">
                            <a:avLst/>
                          </a:prstGeom>
                          <a:noFill/>
                          <a:ln w="9525">
                            <a:noFill/>
                            <a:miter lim="800000"/>
                            <a:headEnd/>
                            <a:tailEnd/>
                          </a:ln>
                        </pic:spPr>
                      </pic:pic>
                    </a:graphicData>
                  </a:graphic>
                </wp:inline>
              </w:drawing>
            </w:r>
          </w:p>
        </w:tc>
      </w:tr>
      <w:tr w:rsidR="009335C4">
        <w:tc>
          <w:tcPr>
            <w:tcW w:w="114" w:type="dxa"/>
            <w:tcBorders>
              <w:top w:val="nil"/>
              <w:left w:val="nil"/>
              <w:bottom w:val="nil"/>
              <w:right w:val="nil"/>
            </w:tcBorders>
            <w:shd w:val="clear" w:color="auto" w:fill="FFFFFF"/>
          </w:tcPr>
          <w:p w:rsidR="009335C4" w:rsidRDefault="009335C4">
            <w:pPr>
              <w:pStyle w:val="Contenutotabella"/>
              <w:rPr>
                <w:rFonts w:ascii="Calibri" w:hAnsi="Calibri"/>
                <w:sz w:val="16"/>
                <w:szCs w:val="16"/>
              </w:rPr>
            </w:pPr>
          </w:p>
        </w:tc>
        <w:tc>
          <w:tcPr>
            <w:tcW w:w="9520" w:type="dxa"/>
            <w:gridSpan w:val="5"/>
            <w:tcBorders>
              <w:top w:val="nil"/>
              <w:left w:val="nil"/>
              <w:bottom w:val="nil"/>
              <w:right w:val="nil"/>
            </w:tcBorders>
            <w:shd w:val="clear" w:color="auto" w:fill="FFFFFF"/>
          </w:tcPr>
          <w:p w:rsidR="009335C4" w:rsidRDefault="00BD08CE">
            <w:pPr>
              <w:pStyle w:val="Contenutotabella"/>
              <w:rPr>
                <w:rFonts w:ascii="Calibri" w:hAnsi="Calibri"/>
                <w:i/>
                <w:iCs/>
                <w:color w:val="666666"/>
                <w:spacing w:val="-6"/>
                <w:sz w:val="16"/>
                <w:szCs w:val="16"/>
              </w:rPr>
            </w:pPr>
            <w:r>
              <w:rPr>
                <w:rFonts w:ascii="Calibri" w:hAnsi="Calibri"/>
                <w:i/>
                <w:iCs/>
                <w:color w:val="666666"/>
                <w:spacing w:val="-4"/>
                <w:sz w:val="16"/>
                <w:szCs w:val="16"/>
              </w:rPr>
              <w:t xml:space="preserve">agraria agroalimentare agroindustria | chimica, materiali e biotecnologie | costruzioni, ambiente e territorio | sistema moda | </w:t>
            </w:r>
            <w:r>
              <w:rPr>
                <w:rFonts w:ascii="Calibri" w:hAnsi="Calibri"/>
                <w:i/>
                <w:iCs/>
                <w:color w:val="666666"/>
                <w:spacing w:val="-6"/>
                <w:sz w:val="16"/>
                <w:szCs w:val="16"/>
              </w:rPr>
              <w:t>servizi per la sanità e l'assistenza sociale | corso operatore del benessere | agenzia formativa Regione Toscana  IS0059 – ISO9001</w:t>
            </w:r>
          </w:p>
        </w:tc>
      </w:tr>
      <w:tr w:rsidR="009335C4">
        <w:tc>
          <w:tcPr>
            <w:tcW w:w="114" w:type="dxa"/>
            <w:tcBorders>
              <w:top w:val="nil"/>
              <w:left w:val="nil"/>
              <w:bottom w:val="nil"/>
              <w:right w:val="nil"/>
            </w:tcBorders>
            <w:shd w:val="clear" w:color="auto" w:fill="FFFFFF"/>
          </w:tcPr>
          <w:p w:rsidR="009335C4" w:rsidRDefault="009335C4">
            <w:pPr>
              <w:pStyle w:val="Contenutotabella"/>
              <w:rPr>
                <w:rFonts w:ascii="Calibri" w:hAnsi="Calibri"/>
                <w:sz w:val="16"/>
                <w:szCs w:val="16"/>
              </w:rPr>
            </w:pPr>
          </w:p>
        </w:tc>
        <w:tc>
          <w:tcPr>
            <w:tcW w:w="2319" w:type="dxa"/>
            <w:tcBorders>
              <w:top w:val="nil"/>
              <w:left w:val="nil"/>
              <w:bottom w:val="single" w:sz="8" w:space="0" w:color="3333FF"/>
              <w:right w:val="nil"/>
            </w:tcBorders>
            <w:shd w:val="clear" w:color="auto" w:fill="FFFFFF"/>
          </w:tcPr>
          <w:p w:rsidR="009335C4" w:rsidRDefault="00BD08CE">
            <w:pPr>
              <w:pStyle w:val="Contenutotabella"/>
              <w:rPr>
                <w:rFonts w:ascii="Calibri" w:hAnsi="Calibri"/>
                <w:b/>
                <w:bCs/>
                <w:sz w:val="18"/>
                <w:szCs w:val="18"/>
              </w:rPr>
            </w:pPr>
            <w:r>
              <w:rPr>
                <w:rFonts w:ascii="Calibri" w:hAnsi="Calibri"/>
                <w:b/>
                <w:bCs/>
                <w:sz w:val="18"/>
                <w:szCs w:val="18"/>
              </w:rPr>
              <w:t>www.e-santoni.edu.it</w:t>
            </w:r>
          </w:p>
        </w:tc>
        <w:tc>
          <w:tcPr>
            <w:tcW w:w="3691" w:type="dxa"/>
            <w:gridSpan w:val="2"/>
            <w:tcBorders>
              <w:top w:val="nil"/>
              <w:left w:val="nil"/>
              <w:bottom w:val="single" w:sz="8" w:space="0" w:color="3333FF"/>
              <w:right w:val="nil"/>
            </w:tcBorders>
            <w:shd w:val="clear" w:color="auto" w:fill="FFFFFF"/>
          </w:tcPr>
          <w:p w:rsidR="009335C4" w:rsidRDefault="00BD08CE">
            <w:pPr>
              <w:pStyle w:val="Contenutotabella"/>
              <w:jc w:val="center"/>
              <w:rPr>
                <w:rFonts w:ascii="Calibri" w:hAnsi="Calibri"/>
                <w:b/>
                <w:bCs/>
                <w:sz w:val="18"/>
                <w:szCs w:val="18"/>
              </w:rPr>
            </w:pPr>
            <w:r>
              <w:rPr>
                <w:rFonts w:ascii="Calibri" w:hAnsi="Calibri"/>
                <w:sz w:val="18"/>
                <w:szCs w:val="18"/>
              </w:rPr>
              <w:t xml:space="preserve">e-mail: </w:t>
            </w:r>
            <w:r>
              <w:rPr>
                <w:rFonts w:ascii="Calibri" w:hAnsi="Calibri"/>
                <w:b/>
                <w:bCs/>
                <w:sz w:val="18"/>
                <w:szCs w:val="18"/>
              </w:rPr>
              <w:t>piis003007@istruzione.it</w:t>
            </w:r>
          </w:p>
        </w:tc>
        <w:tc>
          <w:tcPr>
            <w:tcW w:w="3510" w:type="dxa"/>
            <w:gridSpan w:val="2"/>
            <w:tcBorders>
              <w:top w:val="nil"/>
              <w:left w:val="nil"/>
              <w:bottom w:val="single" w:sz="8" w:space="0" w:color="3333FF"/>
              <w:right w:val="nil"/>
            </w:tcBorders>
            <w:shd w:val="clear" w:color="auto" w:fill="FFFFFF"/>
          </w:tcPr>
          <w:p w:rsidR="009335C4" w:rsidRDefault="00BD08CE">
            <w:pPr>
              <w:pStyle w:val="Contenutotabella"/>
              <w:jc w:val="right"/>
              <w:rPr>
                <w:rFonts w:ascii="Calibri" w:hAnsi="Calibri"/>
                <w:b/>
                <w:bCs/>
                <w:sz w:val="18"/>
                <w:szCs w:val="18"/>
              </w:rPr>
            </w:pPr>
            <w:r>
              <w:rPr>
                <w:rFonts w:ascii="Calibri" w:hAnsi="Calibri"/>
                <w:sz w:val="18"/>
                <w:szCs w:val="18"/>
              </w:rPr>
              <w:t xml:space="preserve">PEC: </w:t>
            </w:r>
            <w:r>
              <w:rPr>
                <w:rFonts w:ascii="Calibri" w:hAnsi="Calibri"/>
                <w:b/>
                <w:bCs/>
                <w:sz w:val="18"/>
                <w:szCs w:val="18"/>
              </w:rPr>
              <w:t>piis003007@pec.istruzione.it</w:t>
            </w:r>
          </w:p>
        </w:tc>
      </w:tr>
    </w:tbl>
    <w:p w:rsidR="009335C4" w:rsidRDefault="009335C4">
      <w:pPr>
        <w:rPr>
          <w:rFonts w:ascii="Calibri" w:hAnsi="Calibri"/>
        </w:rPr>
      </w:pPr>
    </w:p>
    <w:p w:rsidR="009335C4" w:rsidRDefault="00BD08CE">
      <w:pPr>
        <w:pStyle w:val="Intestazione1"/>
        <w:jc w:val="center"/>
        <w:rPr>
          <w:rFonts w:ascii="Calibri" w:hAnsi="Calibri"/>
          <w:b/>
          <w:sz w:val="28"/>
          <w:szCs w:val="28"/>
        </w:rPr>
      </w:pPr>
      <w:r>
        <w:rPr>
          <w:rFonts w:ascii="Calibri" w:hAnsi="Calibri"/>
          <w:b/>
          <w:sz w:val="28"/>
          <w:szCs w:val="28"/>
        </w:rPr>
        <w:t xml:space="preserve">PIANO </w:t>
      </w:r>
      <w:proofErr w:type="spellStart"/>
      <w:r>
        <w:rPr>
          <w:rFonts w:ascii="Calibri" w:hAnsi="Calibri"/>
          <w:b/>
          <w:sz w:val="28"/>
          <w:szCs w:val="28"/>
        </w:rPr>
        <w:t>DI</w:t>
      </w:r>
      <w:proofErr w:type="spellEnd"/>
      <w:r>
        <w:rPr>
          <w:rFonts w:ascii="Calibri" w:hAnsi="Calibri"/>
          <w:b/>
          <w:sz w:val="28"/>
          <w:szCs w:val="28"/>
        </w:rPr>
        <w:t xml:space="preserve"> LAVORO ANNUALE DEL DOCENTE A.S. 20</w:t>
      </w:r>
      <w:r w:rsidR="009D75BF">
        <w:rPr>
          <w:rFonts w:ascii="Calibri" w:hAnsi="Calibri"/>
          <w:b/>
          <w:sz w:val="28"/>
          <w:szCs w:val="28"/>
        </w:rPr>
        <w:t>22</w:t>
      </w:r>
      <w:r>
        <w:rPr>
          <w:rFonts w:ascii="Calibri" w:hAnsi="Calibri"/>
          <w:b/>
          <w:sz w:val="28"/>
          <w:szCs w:val="28"/>
        </w:rPr>
        <w:t>/</w:t>
      </w:r>
      <w:r w:rsidR="009D75BF">
        <w:rPr>
          <w:rFonts w:ascii="Calibri" w:hAnsi="Calibri"/>
          <w:b/>
          <w:sz w:val="28"/>
          <w:szCs w:val="28"/>
        </w:rPr>
        <w:t>23</w:t>
      </w:r>
    </w:p>
    <w:p w:rsidR="009335C4" w:rsidRDefault="009335C4">
      <w:pPr>
        <w:pStyle w:val="Intestazione1"/>
        <w:rPr>
          <w:rFonts w:ascii="Calibri" w:hAnsi="Calibri"/>
          <w:sz w:val="28"/>
          <w:szCs w:val="28"/>
        </w:rPr>
      </w:pPr>
    </w:p>
    <w:tbl>
      <w:tblPr>
        <w:tblW w:w="0" w:type="auto"/>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4A0"/>
      </w:tblPr>
      <w:tblGrid>
        <w:gridCol w:w="2460"/>
        <w:gridCol w:w="5022"/>
        <w:gridCol w:w="2438"/>
      </w:tblGrid>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itolo4"/>
              <w:tabs>
                <w:tab w:val="left" w:pos="708"/>
              </w:tabs>
              <w:spacing w:before="0" w:after="0"/>
              <w:rPr>
                <w:rFonts w:ascii="Calibri" w:hAnsi="Calibri" w:cs="Calibri"/>
                <w:b w:val="0"/>
                <w:bCs/>
                <w:sz w:val="24"/>
                <w:szCs w:val="24"/>
              </w:rPr>
            </w:pPr>
            <w:r>
              <w:rPr>
                <w:rFonts w:ascii="Calibri" w:hAnsi="Calibri" w:cs="Calibri"/>
                <w:sz w:val="24"/>
                <w:szCs w:val="24"/>
              </w:rPr>
              <w:t xml:space="preserve">Nome e cognome del docente: </w:t>
            </w:r>
            <w:r>
              <w:rPr>
                <w:rFonts w:ascii="Calibri" w:hAnsi="Calibri" w:cs="Calibri"/>
                <w:b w:val="0"/>
                <w:bCs/>
                <w:sz w:val="24"/>
                <w:szCs w:val="24"/>
              </w:rPr>
              <w:t>Maurizio Antonelli</w:t>
            </w:r>
          </w:p>
        </w:tc>
      </w:tr>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itolo1"/>
              <w:tabs>
                <w:tab w:val="left" w:pos="708"/>
              </w:tabs>
              <w:spacing w:before="0" w:after="0"/>
              <w:jc w:val="left"/>
              <w:rPr>
                <w:rFonts w:ascii="Calibri" w:hAnsi="Calibri" w:cs="Calibri"/>
                <w:b w:val="0"/>
                <w:bCs/>
                <w:i w:val="0"/>
                <w:szCs w:val="24"/>
              </w:rPr>
            </w:pPr>
            <w:r>
              <w:rPr>
                <w:rFonts w:ascii="Calibri" w:hAnsi="Calibri" w:cs="Calibri"/>
                <w:i w:val="0"/>
                <w:szCs w:val="24"/>
              </w:rPr>
              <w:t xml:space="preserve">Disciplina insegnata: </w:t>
            </w:r>
            <w:r>
              <w:rPr>
                <w:rFonts w:ascii="Calibri" w:hAnsi="Calibri" w:cs="Calibri"/>
                <w:b w:val="0"/>
                <w:bCs/>
                <w:i w:val="0"/>
                <w:szCs w:val="24"/>
              </w:rPr>
              <w:t>Storia Costituzione e Cittadinanza</w:t>
            </w:r>
          </w:p>
        </w:tc>
      </w:tr>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itolo1"/>
              <w:tabs>
                <w:tab w:val="left" w:pos="708"/>
              </w:tabs>
              <w:spacing w:before="0" w:after="0"/>
              <w:jc w:val="left"/>
              <w:rPr>
                <w:rFonts w:ascii="Calibri" w:hAnsi="Calibri" w:cs="Calibri"/>
                <w:b w:val="0"/>
                <w:bCs/>
                <w:i w:val="0"/>
                <w:szCs w:val="24"/>
              </w:rPr>
            </w:pPr>
            <w:r>
              <w:rPr>
                <w:rFonts w:ascii="Calibri" w:hAnsi="Calibri" w:cs="Calibri"/>
                <w:i w:val="0"/>
                <w:szCs w:val="24"/>
              </w:rPr>
              <w:t xml:space="preserve">Libro/i di testo in uso: </w:t>
            </w:r>
            <w:proofErr w:type="spellStart"/>
            <w:r w:rsidR="009D75BF" w:rsidRPr="009D75BF">
              <w:rPr>
                <w:rFonts w:ascii="Calibri" w:hAnsi="Calibri" w:cs="Calibri"/>
                <w:b w:val="0"/>
                <w:i w:val="0"/>
                <w:szCs w:val="24"/>
              </w:rPr>
              <w:t>Paolucci</w:t>
            </w:r>
            <w:proofErr w:type="spellEnd"/>
            <w:r w:rsidR="009D75BF" w:rsidRPr="009D75BF">
              <w:rPr>
                <w:rFonts w:ascii="Calibri" w:hAnsi="Calibri" w:cs="Calibri"/>
                <w:b w:val="0"/>
                <w:i w:val="0"/>
                <w:szCs w:val="24"/>
              </w:rPr>
              <w:t xml:space="preserve"> e Signorini,</w:t>
            </w:r>
            <w:r w:rsidR="009D75BF" w:rsidRPr="009D75BF">
              <w:rPr>
                <w:rFonts w:ascii="Calibri" w:hAnsi="Calibri" w:cs="Calibri"/>
                <w:b w:val="0"/>
                <w:bCs/>
                <w:i w:val="0"/>
                <w:szCs w:val="24"/>
              </w:rPr>
              <w:t>La</w:t>
            </w:r>
            <w:r w:rsidR="009D75BF">
              <w:rPr>
                <w:rFonts w:ascii="Calibri" w:hAnsi="Calibri" w:cs="Calibri"/>
                <w:b w:val="0"/>
                <w:bCs/>
                <w:i w:val="0"/>
                <w:szCs w:val="24"/>
              </w:rPr>
              <w:t xml:space="preserve"> Storia in tasca, vol.5, Zanichelli</w:t>
            </w:r>
          </w:p>
          <w:p w:rsidR="009335C4" w:rsidRDefault="009335C4">
            <w:pPr>
              <w:rPr>
                <w:rFonts w:ascii="Calibri" w:hAnsi="Calibri"/>
                <w:sz w:val="24"/>
                <w:szCs w:val="24"/>
              </w:rPr>
            </w:pPr>
          </w:p>
        </w:tc>
      </w:tr>
      <w:tr w:rsidR="009335C4">
        <w:tc>
          <w:tcPr>
            <w:tcW w:w="2487" w:type="dxa"/>
            <w:tcBorders>
              <w:top w:val="single" w:sz="4" w:space="0" w:color="000001"/>
              <w:left w:val="single" w:sz="4" w:space="0" w:color="000001"/>
              <w:bottom w:val="single" w:sz="4" w:space="0" w:color="000001"/>
              <w:right w:val="nil"/>
            </w:tcBorders>
            <w:shd w:val="clear" w:color="auto" w:fill="FFFFFF"/>
            <w:tcMar>
              <w:left w:w="65" w:type="dxa"/>
            </w:tcMar>
          </w:tcPr>
          <w:p w:rsidR="009335C4" w:rsidRDefault="00BD08CE">
            <w:pPr>
              <w:pStyle w:val="Titolo1"/>
              <w:tabs>
                <w:tab w:val="left" w:pos="708"/>
              </w:tabs>
              <w:spacing w:before="0" w:after="0"/>
              <w:rPr>
                <w:rFonts w:ascii="Calibri" w:hAnsi="Calibri" w:cs="Calibri"/>
                <w:i w:val="0"/>
                <w:szCs w:val="24"/>
              </w:rPr>
            </w:pPr>
            <w:r>
              <w:rPr>
                <w:rFonts w:ascii="Calibri" w:hAnsi="Calibri" w:cs="Calibri"/>
                <w:i w:val="0"/>
                <w:szCs w:val="24"/>
              </w:rPr>
              <w:t>Classe e Sezione</w:t>
            </w:r>
          </w:p>
          <w:p w:rsidR="009335C4" w:rsidRDefault="00BD08CE" w:rsidP="004621A2">
            <w:pPr>
              <w:jc w:val="center"/>
              <w:rPr>
                <w:rFonts w:ascii="Calibri" w:hAnsi="Calibri"/>
                <w:sz w:val="24"/>
                <w:szCs w:val="24"/>
              </w:rPr>
            </w:pPr>
            <w:r>
              <w:rPr>
                <w:rFonts w:ascii="Calibri" w:hAnsi="Calibri"/>
                <w:sz w:val="24"/>
                <w:szCs w:val="24"/>
              </w:rPr>
              <w:t xml:space="preserve">5^ </w:t>
            </w:r>
            <w:r w:rsidR="004621A2">
              <w:rPr>
                <w:rFonts w:ascii="Calibri" w:hAnsi="Calibri"/>
                <w:sz w:val="24"/>
                <w:szCs w:val="24"/>
              </w:rPr>
              <w:t>I</w:t>
            </w:r>
          </w:p>
        </w:tc>
        <w:tc>
          <w:tcPr>
            <w:tcW w:w="5109" w:type="dxa"/>
            <w:tcBorders>
              <w:top w:val="single" w:sz="4" w:space="0" w:color="000001"/>
              <w:left w:val="single" w:sz="4" w:space="0" w:color="000001"/>
              <w:bottom w:val="single" w:sz="4" w:space="0" w:color="000001"/>
              <w:right w:val="nil"/>
            </w:tcBorders>
            <w:shd w:val="clear" w:color="auto" w:fill="FFFFFF"/>
            <w:tcMar>
              <w:left w:w="65" w:type="dxa"/>
            </w:tcMar>
          </w:tcPr>
          <w:p w:rsidR="009335C4" w:rsidRDefault="00BD08CE">
            <w:pPr>
              <w:pStyle w:val="Titolo1"/>
              <w:tabs>
                <w:tab w:val="left" w:pos="708"/>
              </w:tabs>
              <w:spacing w:before="0" w:after="0"/>
              <w:rPr>
                <w:rFonts w:ascii="Calibri" w:hAnsi="Calibri" w:cs="Calibri"/>
                <w:i w:val="0"/>
                <w:szCs w:val="24"/>
              </w:rPr>
            </w:pPr>
            <w:r>
              <w:rPr>
                <w:rFonts w:ascii="Calibri" w:hAnsi="Calibri" w:cs="Calibri"/>
                <w:i w:val="0"/>
                <w:szCs w:val="24"/>
              </w:rPr>
              <w:t>Indirizzo di studio</w:t>
            </w:r>
          </w:p>
          <w:p w:rsidR="009335C4" w:rsidRDefault="00BD08CE">
            <w:pPr>
              <w:jc w:val="center"/>
              <w:rPr>
                <w:rFonts w:ascii="Calibri" w:hAnsi="Calibri"/>
                <w:sz w:val="24"/>
                <w:szCs w:val="24"/>
              </w:rPr>
            </w:pPr>
            <w:r>
              <w:rPr>
                <w:rFonts w:ascii="Calibri" w:hAnsi="Calibri"/>
                <w:sz w:val="24"/>
                <w:szCs w:val="24"/>
              </w:rPr>
              <w:t xml:space="preserve">Socio-Sanitario </w:t>
            </w:r>
          </w:p>
        </w:tc>
        <w:tc>
          <w:tcPr>
            <w:tcW w:w="2469" w:type="dxa"/>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itolo1"/>
              <w:tabs>
                <w:tab w:val="left" w:pos="708"/>
              </w:tabs>
              <w:spacing w:before="0" w:after="0"/>
              <w:rPr>
                <w:rFonts w:ascii="Calibri" w:hAnsi="Calibri" w:cs="Calibri"/>
                <w:i w:val="0"/>
                <w:szCs w:val="24"/>
              </w:rPr>
            </w:pPr>
            <w:r>
              <w:rPr>
                <w:rFonts w:ascii="Calibri" w:hAnsi="Calibri" w:cs="Calibri"/>
                <w:i w:val="0"/>
                <w:szCs w:val="24"/>
              </w:rPr>
              <w:t xml:space="preserve">N. studenti   </w:t>
            </w:r>
          </w:p>
          <w:p w:rsidR="009335C4" w:rsidRDefault="009D75BF" w:rsidP="004621A2">
            <w:pPr>
              <w:jc w:val="center"/>
              <w:rPr>
                <w:rFonts w:ascii="Calibri" w:hAnsi="Calibri"/>
                <w:sz w:val="24"/>
                <w:szCs w:val="24"/>
              </w:rPr>
            </w:pPr>
            <w:r>
              <w:rPr>
                <w:rFonts w:ascii="Calibri" w:hAnsi="Calibri"/>
                <w:sz w:val="24"/>
                <w:szCs w:val="24"/>
              </w:rPr>
              <w:t>1</w:t>
            </w:r>
            <w:r w:rsidR="004621A2">
              <w:rPr>
                <w:rFonts w:ascii="Calibri" w:hAnsi="Calibri"/>
                <w:sz w:val="24"/>
                <w:szCs w:val="24"/>
              </w:rPr>
              <w:t>8</w:t>
            </w:r>
          </w:p>
        </w:tc>
      </w:tr>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Paragrafoelenco"/>
              <w:numPr>
                <w:ilvl w:val="0"/>
                <w:numId w:val="2"/>
              </w:numPr>
              <w:spacing w:after="0" w:line="100" w:lineRule="atLeast"/>
              <w:jc w:val="both"/>
              <w:rPr>
                <w:rFonts w:cs="Calibri"/>
                <w:b/>
                <w:bCs/>
                <w:sz w:val="20"/>
                <w:szCs w:val="18"/>
              </w:rPr>
            </w:pPr>
            <w:r>
              <w:rPr>
                <w:rFonts w:cs="Calibri"/>
                <w:b/>
                <w:bCs/>
                <w:sz w:val="24"/>
                <w:szCs w:val="18"/>
              </w:rPr>
              <w:t>Obiettivi trasversali indicati nel documento di programmazione di classe e individuati dal dipartimento</w:t>
            </w:r>
            <w:r>
              <w:rPr>
                <w:rFonts w:cs="Calibri"/>
                <w:b/>
                <w:bCs/>
                <w:sz w:val="20"/>
                <w:szCs w:val="18"/>
              </w:rPr>
              <w:t xml:space="preserve"> </w:t>
            </w:r>
          </w:p>
          <w:p w:rsidR="009335C4" w:rsidRDefault="00BD08CE">
            <w:pPr>
              <w:pStyle w:val="Paragrafoelenco"/>
              <w:spacing w:after="0" w:line="100" w:lineRule="atLeast"/>
              <w:ind w:left="0"/>
              <w:jc w:val="both"/>
              <w:rPr>
                <w:rFonts w:cs="Calibri"/>
                <w:i/>
                <w:sz w:val="20"/>
                <w:szCs w:val="18"/>
              </w:rPr>
            </w:pPr>
            <w:r>
              <w:rPr>
                <w:rFonts w:cs="Calibri"/>
                <w:i/>
                <w:sz w:val="20"/>
                <w:szCs w:val="18"/>
              </w:rPr>
              <w:t xml:space="preserve">(indicare quelli sui quali si concentrerà maggiormente l’impegno didattico esprimendoli preferibilmente in forma di competenze chiave di cittadinanza o di obiettivi di competenze dell’obbligo per le classi del biennio) </w:t>
            </w:r>
          </w:p>
          <w:p w:rsidR="009335C4" w:rsidRDefault="009335C4">
            <w:pPr>
              <w:pStyle w:val="Paragrafoelenco"/>
              <w:spacing w:after="0" w:line="100" w:lineRule="atLeast"/>
              <w:ind w:left="360"/>
              <w:rPr>
                <w:rFonts w:cs="Calibri"/>
                <w:sz w:val="20"/>
                <w:szCs w:val="18"/>
              </w:rPr>
            </w:pPr>
          </w:p>
          <w:p w:rsidR="009335C4" w:rsidRDefault="00BD08CE">
            <w:pPr>
              <w:shd w:val="clear" w:color="auto" w:fill="FFFFFF"/>
              <w:suppressAutoHyphens w:val="0"/>
              <w:contextualSpacing/>
              <w:textAlignment w:val="baseline"/>
              <w:rPr>
                <w:rFonts w:ascii="Calibri" w:eastAsia="Calibri" w:hAnsi="Calibri"/>
                <w:sz w:val="24"/>
                <w:szCs w:val="24"/>
              </w:rPr>
            </w:pPr>
            <w:r>
              <w:rPr>
                <w:rFonts w:ascii="Calibri" w:eastAsia="Calibri" w:hAnsi="Calibri"/>
                <w:sz w:val="24"/>
                <w:szCs w:val="24"/>
              </w:rPr>
              <w:t xml:space="preserve">Competenze ed obiettivi trasversali sono stati individuati tenendo conto delle generali finalità educative e formative del nostro Istituto e delle deliberazioni dei Dipartimenti, dopo una attenta valutazione della situazione di partenza della classe e in continuità con il lavoro degli anni precedenti. Il </w:t>
            </w:r>
            <w:proofErr w:type="spellStart"/>
            <w:r>
              <w:rPr>
                <w:rFonts w:ascii="Calibri" w:eastAsia="Calibri" w:hAnsi="Calibri"/>
                <w:sz w:val="24"/>
                <w:szCs w:val="24"/>
              </w:rPr>
              <w:t>CdC</w:t>
            </w:r>
            <w:proofErr w:type="spellEnd"/>
            <w:r>
              <w:rPr>
                <w:rFonts w:ascii="Calibri" w:eastAsia="Calibri" w:hAnsi="Calibri"/>
                <w:sz w:val="24"/>
                <w:szCs w:val="24"/>
              </w:rPr>
              <w:t xml:space="preserve"> ritiene che gli studenti debbano acquisire le competenze chiave europee per l’apprendimento permanente. Individua quindi come competenze chiave: </w:t>
            </w:r>
          </w:p>
          <w:p w:rsidR="009335C4" w:rsidRDefault="00BD08CE">
            <w:pPr>
              <w:pStyle w:val="Paragrafoelenco"/>
              <w:numPr>
                <w:ilvl w:val="0"/>
                <w:numId w:val="4"/>
              </w:numPr>
              <w:shd w:val="clear" w:color="auto" w:fill="FFFFFF"/>
              <w:spacing w:after="0" w:line="240" w:lineRule="auto"/>
              <w:contextualSpacing/>
              <w:textAlignment w:val="baseline"/>
              <w:rPr>
                <w:rFonts w:eastAsia="DejaVu Sans" w:cs="Calibri"/>
                <w:color w:val="000000"/>
                <w:sz w:val="24"/>
                <w:szCs w:val="24"/>
                <w:shd w:val="clear" w:color="auto" w:fill="FFFFFF"/>
                <w:lang w:eastAsia="zh-CN" w:bidi="hi-IN"/>
              </w:rPr>
            </w:pPr>
            <w:r>
              <w:rPr>
                <w:rFonts w:eastAsia="DejaVu Sans" w:cs="Calibri"/>
                <w:color w:val="000000"/>
                <w:sz w:val="24"/>
                <w:szCs w:val="24"/>
                <w:shd w:val="clear" w:color="auto" w:fill="FFFFFF"/>
                <w:lang w:eastAsia="zh-CN" w:bidi="hi-IN"/>
              </w:rPr>
              <w:t>competenza alfabetica funzionale;</w:t>
            </w:r>
          </w:p>
          <w:p w:rsidR="009335C4" w:rsidRDefault="00BD08CE">
            <w:pPr>
              <w:numPr>
                <w:ilvl w:val="0"/>
                <w:numId w:val="4"/>
              </w:numPr>
              <w:shd w:val="clear" w:color="auto" w:fill="FFFFFF"/>
              <w:suppressAutoHyphens w:val="0"/>
              <w:contextualSpacing/>
              <w:textAlignment w:val="baseline"/>
              <w:rPr>
                <w:rFonts w:ascii="Calibri" w:eastAsia="DejaVu Sans" w:hAnsi="Calibri"/>
                <w:color w:val="000000"/>
                <w:sz w:val="24"/>
                <w:szCs w:val="24"/>
                <w:shd w:val="clear" w:color="auto" w:fill="FFFFFF"/>
                <w:lang w:eastAsia="zh-CN" w:bidi="hi-IN"/>
              </w:rPr>
            </w:pPr>
            <w:r>
              <w:rPr>
                <w:rFonts w:ascii="Calibri" w:eastAsia="DejaVu Sans" w:hAnsi="Calibri"/>
                <w:color w:val="000000"/>
                <w:sz w:val="24"/>
                <w:szCs w:val="24"/>
                <w:shd w:val="clear" w:color="auto" w:fill="FFFFFF"/>
                <w:lang w:eastAsia="zh-CN" w:bidi="hi-IN"/>
              </w:rPr>
              <w:t xml:space="preserve">competenza </w:t>
            </w:r>
            <w:proofErr w:type="spellStart"/>
            <w:r>
              <w:rPr>
                <w:rFonts w:ascii="Calibri" w:eastAsia="DejaVu Sans" w:hAnsi="Calibri"/>
                <w:color w:val="000000"/>
                <w:sz w:val="24"/>
                <w:szCs w:val="24"/>
                <w:shd w:val="clear" w:color="auto" w:fill="FFFFFF"/>
                <w:lang w:eastAsia="zh-CN" w:bidi="hi-IN"/>
              </w:rPr>
              <w:t>multilinguistica</w:t>
            </w:r>
            <w:proofErr w:type="spellEnd"/>
            <w:r>
              <w:rPr>
                <w:rFonts w:ascii="Calibri" w:eastAsia="DejaVu Sans" w:hAnsi="Calibri"/>
                <w:color w:val="000000"/>
                <w:sz w:val="24"/>
                <w:szCs w:val="24"/>
                <w:shd w:val="clear" w:color="auto" w:fill="FFFFFF"/>
                <w:lang w:eastAsia="zh-CN" w:bidi="hi-IN"/>
              </w:rPr>
              <w:t>;</w:t>
            </w:r>
          </w:p>
          <w:p w:rsidR="009335C4" w:rsidRDefault="00BD08CE">
            <w:pPr>
              <w:numPr>
                <w:ilvl w:val="0"/>
                <w:numId w:val="4"/>
              </w:numPr>
              <w:shd w:val="clear" w:color="auto" w:fill="FFFFFF"/>
              <w:suppressAutoHyphens w:val="0"/>
              <w:contextualSpacing/>
              <w:textAlignment w:val="baseline"/>
              <w:rPr>
                <w:rFonts w:ascii="Calibri" w:eastAsia="DejaVu Sans" w:hAnsi="Calibri"/>
                <w:color w:val="000000"/>
                <w:sz w:val="24"/>
                <w:szCs w:val="24"/>
                <w:shd w:val="clear" w:color="auto" w:fill="FFFFFF"/>
                <w:lang w:eastAsia="zh-CN" w:bidi="hi-IN"/>
              </w:rPr>
            </w:pPr>
            <w:r>
              <w:rPr>
                <w:rFonts w:ascii="Calibri" w:eastAsia="DejaVu Sans" w:hAnsi="Calibri"/>
                <w:color w:val="000000"/>
                <w:sz w:val="24"/>
                <w:szCs w:val="24"/>
                <w:shd w:val="clear" w:color="auto" w:fill="FFFFFF"/>
                <w:lang w:eastAsia="zh-CN" w:bidi="hi-IN"/>
              </w:rPr>
              <w:t>competenza matematica e competenza in scienze, tecnologie e ingegneria;</w:t>
            </w:r>
          </w:p>
          <w:p w:rsidR="009335C4" w:rsidRDefault="00BD08CE">
            <w:pPr>
              <w:numPr>
                <w:ilvl w:val="0"/>
                <w:numId w:val="4"/>
              </w:numPr>
              <w:shd w:val="clear" w:color="auto" w:fill="FFFFFF"/>
              <w:suppressAutoHyphens w:val="0"/>
              <w:contextualSpacing/>
              <w:textAlignment w:val="baseline"/>
              <w:rPr>
                <w:rFonts w:ascii="Calibri" w:eastAsia="DejaVu Sans" w:hAnsi="Calibri"/>
                <w:color w:val="000000"/>
                <w:sz w:val="24"/>
                <w:szCs w:val="24"/>
                <w:shd w:val="clear" w:color="auto" w:fill="FFFFFF"/>
                <w:lang w:eastAsia="zh-CN" w:bidi="hi-IN"/>
              </w:rPr>
            </w:pPr>
            <w:r>
              <w:rPr>
                <w:rFonts w:ascii="Calibri" w:eastAsia="DejaVu Sans" w:hAnsi="Calibri"/>
                <w:color w:val="000000"/>
                <w:sz w:val="24"/>
                <w:szCs w:val="24"/>
                <w:shd w:val="clear" w:color="auto" w:fill="FFFFFF"/>
                <w:lang w:eastAsia="zh-CN" w:bidi="hi-IN"/>
              </w:rPr>
              <w:t>competenza digitale;</w:t>
            </w:r>
          </w:p>
          <w:p w:rsidR="009335C4" w:rsidRDefault="00BD08CE">
            <w:pPr>
              <w:numPr>
                <w:ilvl w:val="0"/>
                <w:numId w:val="4"/>
              </w:numPr>
              <w:shd w:val="clear" w:color="auto" w:fill="FFFFFF"/>
              <w:suppressAutoHyphens w:val="0"/>
              <w:contextualSpacing/>
              <w:textAlignment w:val="baseline"/>
              <w:rPr>
                <w:rFonts w:ascii="Calibri" w:eastAsia="DejaVu Sans" w:hAnsi="Calibri"/>
                <w:color w:val="000000"/>
                <w:sz w:val="24"/>
                <w:szCs w:val="24"/>
                <w:shd w:val="clear" w:color="auto" w:fill="FFFFFF"/>
                <w:lang w:eastAsia="zh-CN" w:bidi="hi-IN"/>
              </w:rPr>
            </w:pPr>
            <w:r>
              <w:rPr>
                <w:rFonts w:ascii="Calibri" w:eastAsia="DejaVu Sans" w:hAnsi="Calibri"/>
                <w:color w:val="000000"/>
                <w:sz w:val="24"/>
                <w:szCs w:val="24"/>
                <w:shd w:val="clear" w:color="auto" w:fill="FFFFFF"/>
                <w:lang w:eastAsia="zh-CN" w:bidi="hi-IN"/>
              </w:rPr>
              <w:t>competenza personale, sociale e capacità di imparare ad imparare;</w:t>
            </w:r>
          </w:p>
          <w:p w:rsidR="009335C4" w:rsidRDefault="00BD08CE">
            <w:pPr>
              <w:numPr>
                <w:ilvl w:val="0"/>
                <w:numId w:val="4"/>
              </w:numPr>
              <w:shd w:val="clear" w:color="auto" w:fill="FFFFFF"/>
              <w:suppressAutoHyphens w:val="0"/>
              <w:contextualSpacing/>
              <w:textAlignment w:val="baseline"/>
              <w:rPr>
                <w:rFonts w:ascii="Calibri" w:eastAsia="DejaVu Sans" w:hAnsi="Calibri"/>
                <w:color w:val="000000"/>
                <w:sz w:val="24"/>
                <w:szCs w:val="24"/>
                <w:shd w:val="clear" w:color="auto" w:fill="FFFFFF"/>
                <w:lang w:eastAsia="zh-CN" w:bidi="hi-IN"/>
              </w:rPr>
            </w:pPr>
            <w:r>
              <w:rPr>
                <w:rFonts w:ascii="Calibri" w:eastAsia="DejaVu Sans" w:hAnsi="Calibri"/>
                <w:color w:val="000000"/>
                <w:sz w:val="24"/>
                <w:szCs w:val="24"/>
                <w:shd w:val="clear" w:color="auto" w:fill="FFFFFF"/>
                <w:lang w:eastAsia="zh-CN" w:bidi="hi-IN"/>
              </w:rPr>
              <w:t>competenza in materia di cittadinanza;</w:t>
            </w:r>
          </w:p>
          <w:p w:rsidR="009335C4" w:rsidRDefault="00BD08CE">
            <w:pPr>
              <w:numPr>
                <w:ilvl w:val="0"/>
                <w:numId w:val="4"/>
              </w:numPr>
              <w:shd w:val="clear" w:color="auto" w:fill="FFFFFF"/>
              <w:suppressAutoHyphens w:val="0"/>
              <w:contextualSpacing/>
              <w:textAlignment w:val="baseline"/>
              <w:rPr>
                <w:rFonts w:ascii="Calibri" w:eastAsia="DejaVu Sans" w:hAnsi="Calibri"/>
                <w:color w:val="000000"/>
                <w:sz w:val="24"/>
                <w:szCs w:val="24"/>
                <w:shd w:val="clear" w:color="auto" w:fill="FFFFFF"/>
                <w:lang w:eastAsia="zh-CN" w:bidi="hi-IN"/>
              </w:rPr>
            </w:pPr>
            <w:r>
              <w:rPr>
                <w:rFonts w:ascii="Calibri" w:eastAsia="DejaVu Sans" w:hAnsi="Calibri"/>
                <w:color w:val="000000"/>
                <w:sz w:val="24"/>
                <w:szCs w:val="24"/>
                <w:shd w:val="clear" w:color="auto" w:fill="FFFFFF"/>
                <w:lang w:eastAsia="zh-CN" w:bidi="hi-IN"/>
              </w:rPr>
              <w:t>competenza imprenditoriale;</w:t>
            </w:r>
          </w:p>
          <w:p w:rsidR="009335C4" w:rsidRDefault="00BD08CE">
            <w:pPr>
              <w:numPr>
                <w:ilvl w:val="0"/>
                <w:numId w:val="4"/>
              </w:numPr>
              <w:shd w:val="clear" w:color="auto" w:fill="FFFFFF"/>
              <w:suppressAutoHyphens w:val="0"/>
              <w:contextualSpacing/>
              <w:textAlignment w:val="baseline"/>
              <w:rPr>
                <w:rFonts w:ascii="Calibri" w:eastAsia="DejaVu Sans" w:hAnsi="Calibri"/>
                <w:color w:val="000000"/>
                <w:sz w:val="24"/>
                <w:szCs w:val="24"/>
                <w:shd w:val="clear" w:color="auto" w:fill="FFFFFF"/>
                <w:lang w:eastAsia="zh-CN" w:bidi="hi-IN"/>
              </w:rPr>
            </w:pPr>
            <w:r>
              <w:rPr>
                <w:rFonts w:ascii="Calibri" w:eastAsia="DejaVu Sans" w:hAnsi="Calibri"/>
                <w:color w:val="000000"/>
                <w:sz w:val="24"/>
                <w:szCs w:val="24"/>
                <w:shd w:val="clear" w:color="auto" w:fill="FFFFFF"/>
                <w:lang w:eastAsia="zh-CN" w:bidi="hi-IN"/>
              </w:rPr>
              <w:t>competenza in materia di consapevolezza ed espressione culturali.</w:t>
            </w:r>
          </w:p>
          <w:p w:rsidR="009335C4" w:rsidRDefault="009335C4">
            <w:pPr>
              <w:jc w:val="both"/>
              <w:rPr>
                <w:rFonts w:ascii="Calibri" w:eastAsia="Calibri" w:hAnsi="Calibri"/>
                <w:b/>
                <w:sz w:val="24"/>
                <w:szCs w:val="24"/>
              </w:rPr>
            </w:pPr>
          </w:p>
          <w:p w:rsidR="009335C4" w:rsidRDefault="00BD08CE">
            <w:pPr>
              <w:jc w:val="both"/>
              <w:rPr>
                <w:rFonts w:ascii="Calibri" w:eastAsia="Calibri" w:hAnsi="Calibri"/>
                <w:sz w:val="24"/>
                <w:szCs w:val="24"/>
              </w:rPr>
            </w:pPr>
            <w:r>
              <w:rPr>
                <w:rFonts w:ascii="Calibri" w:eastAsia="Calibri" w:hAnsi="Calibri"/>
                <w:sz w:val="24"/>
                <w:szCs w:val="24"/>
              </w:rPr>
              <w:t>Le competenze saranno articolate facendo riferimento agli obiettivi relativi ai principali assi culturali</w:t>
            </w:r>
          </w:p>
          <w:p w:rsidR="009335C4" w:rsidRDefault="009335C4">
            <w:pPr>
              <w:jc w:val="both"/>
              <w:rPr>
                <w:rFonts w:ascii="Calibri" w:hAnsi="Calibri"/>
                <w:sz w:val="24"/>
                <w:szCs w:val="24"/>
              </w:rPr>
            </w:pPr>
          </w:p>
          <w:p w:rsidR="009335C4" w:rsidRDefault="00BD08CE">
            <w:pPr>
              <w:jc w:val="both"/>
              <w:rPr>
                <w:rFonts w:ascii="Calibri" w:eastAsia="Calibri" w:hAnsi="Calibri"/>
                <w:b/>
                <w:i/>
                <w:sz w:val="24"/>
                <w:szCs w:val="24"/>
                <w:u w:val="single"/>
              </w:rPr>
            </w:pPr>
            <w:r>
              <w:rPr>
                <w:rFonts w:ascii="Calibri" w:eastAsia="Calibri" w:hAnsi="Calibri"/>
                <w:b/>
                <w:i/>
                <w:sz w:val="24"/>
                <w:szCs w:val="24"/>
                <w:u w:val="single"/>
              </w:rPr>
              <w:t xml:space="preserve">Competenze ed Obiettivi relazionali e comportamentali </w:t>
            </w:r>
          </w:p>
          <w:p w:rsidR="009335C4" w:rsidRDefault="00BD08CE">
            <w:pPr>
              <w:jc w:val="both"/>
              <w:rPr>
                <w:rFonts w:ascii="Calibri" w:eastAsia="Calibri" w:hAnsi="Calibri"/>
                <w:sz w:val="24"/>
                <w:szCs w:val="24"/>
              </w:rPr>
            </w:pPr>
            <w:r>
              <w:rPr>
                <w:rFonts w:ascii="Calibri" w:eastAsia="Calibri" w:hAnsi="Calibri"/>
                <w:sz w:val="24"/>
                <w:szCs w:val="24"/>
              </w:rPr>
              <w:t>- essere disponibili all'ascolto, al rispetto dei tempi, degli spazi e dei diritti degli altri durante il lavoro, il dibattito, le verifiche in classe.</w:t>
            </w:r>
          </w:p>
          <w:p w:rsidR="009335C4" w:rsidRDefault="00BD08CE">
            <w:pPr>
              <w:jc w:val="both"/>
              <w:rPr>
                <w:rFonts w:ascii="Calibri" w:eastAsia="Calibri" w:hAnsi="Calibri"/>
                <w:sz w:val="24"/>
                <w:szCs w:val="24"/>
              </w:rPr>
            </w:pPr>
            <w:r>
              <w:rPr>
                <w:rFonts w:ascii="Calibri" w:eastAsia="Calibri" w:hAnsi="Calibri"/>
                <w:sz w:val="24"/>
                <w:szCs w:val="24"/>
              </w:rPr>
              <w:t>- essere disponibili lavoro cooperativo</w:t>
            </w:r>
          </w:p>
          <w:p w:rsidR="009335C4" w:rsidRDefault="00BD08CE">
            <w:pPr>
              <w:jc w:val="both"/>
              <w:rPr>
                <w:rFonts w:ascii="Calibri" w:eastAsia="Calibri" w:hAnsi="Calibri"/>
                <w:sz w:val="24"/>
                <w:szCs w:val="24"/>
              </w:rPr>
            </w:pPr>
            <w:r>
              <w:rPr>
                <w:rFonts w:ascii="Calibri" w:eastAsia="Calibri" w:hAnsi="Calibri"/>
                <w:sz w:val="24"/>
                <w:szCs w:val="24"/>
              </w:rPr>
              <w:t>- essere consapevoli dei propri doveri;</w:t>
            </w:r>
          </w:p>
          <w:p w:rsidR="009335C4" w:rsidRDefault="00BD08CE">
            <w:pPr>
              <w:jc w:val="both"/>
              <w:rPr>
                <w:rFonts w:ascii="Calibri" w:eastAsia="Calibri" w:hAnsi="Calibri"/>
                <w:sz w:val="24"/>
                <w:szCs w:val="24"/>
              </w:rPr>
            </w:pPr>
            <w:r>
              <w:rPr>
                <w:rFonts w:ascii="Calibri" w:eastAsia="Calibri" w:hAnsi="Calibri"/>
                <w:sz w:val="24"/>
                <w:szCs w:val="24"/>
              </w:rPr>
              <w:t>- essere autonomi nel lavoro individuale;</w:t>
            </w:r>
          </w:p>
          <w:p w:rsidR="009335C4" w:rsidRDefault="00BD08CE">
            <w:pPr>
              <w:jc w:val="both"/>
              <w:rPr>
                <w:rFonts w:ascii="Calibri" w:eastAsia="Calibri" w:hAnsi="Calibri"/>
                <w:sz w:val="24"/>
                <w:szCs w:val="24"/>
              </w:rPr>
            </w:pPr>
            <w:r>
              <w:rPr>
                <w:rFonts w:ascii="Calibri" w:eastAsia="Calibri" w:hAnsi="Calibri"/>
                <w:sz w:val="24"/>
                <w:szCs w:val="24"/>
              </w:rPr>
              <w:t>- abituarsi al rispetto delle scadenze (capacità organizzativa);</w:t>
            </w:r>
          </w:p>
          <w:p w:rsidR="009335C4" w:rsidRDefault="00BD08CE">
            <w:pPr>
              <w:jc w:val="both"/>
              <w:rPr>
                <w:rFonts w:ascii="Calibri" w:eastAsia="Calibri" w:hAnsi="Calibri"/>
                <w:sz w:val="24"/>
                <w:szCs w:val="24"/>
              </w:rPr>
            </w:pPr>
            <w:r>
              <w:rPr>
                <w:rFonts w:ascii="Calibri" w:eastAsia="Calibri" w:hAnsi="Calibri"/>
                <w:sz w:val="24"/>
                <w:szCs w:val="24"/>
              </w:rPr>
              <w:t>- rispettare le regole della convivenza scolastica e del comportamento in generale;</w:t>
            </w:r>
          </w:p>
          <w:p w:rsidR="009335C4" w:rsidRDefault="00BD08CE">
            <w:pPr>
              <w:jc w:val="both"/>
              <w:rPr>
                <w:rFonts w:ascii="Calibri" w:eastAsia="Calibri" w:hAnsi="Calibri"/>
                <w:sz w:val="24"/>
                <w:szCs w:val="24"/>
              </w:rPr>
            </w:pPr>
            <w:r>
              <w:rPr>
                <w:rFonts w:ascii="Calibri" w:eastAsia="Calibri" w:hAnsi="Calibri"/>
                <w:sz w:val="24"/>
                <w:szCs w:val="24"/>
              </w:rPr>
              <w:t xml:space="preserve">- riconoscere, valorizzare e utilizzare adeguatamente le proprie capacità. </w:t>
            </w:r>
          </w:p>
          <w:p w:rsidR="009335C4" w:rsidRDefault="009335C4">
            <w:pPr>
              <w:pStyle w:val="Paragrafoelenco"/>
              <w:spacing w:after="0" w:line="100" w:lineRule="atLeast"/>
              <w:ind w:left="360"/>
              <w:rPr>
                <w:rFonts w:cs="Calibri"/>
                <w:sz w:val="20"/>
                <w:szCs w:val="18"/>
              </w:rPr>
            </w:pPr>
          </w:p>
          <w:p w:rsidR="009335C4" w:rsidRDefault="009335C4">
            <w:pPr>
              <w:pStyle w:val="Paragrafoelenco"/>
              <w:spacing w:after="0" w:line="100" w:lineRule="atLeast"/>
              <w:ind w:left="360"/>
              <w:rPr>
                <w:rFonts w:cs="Calibri"/>
                <w:sz w:val="20"/>
                <w:szCs w:val="18"/>
              </w:rPr>
            </w:pPr>
          </w:p>
          <w:p w:rsidR="009335C4" w:rsidRDefault="009335C4">
            <w:pPr>
              <w:pStyle w:val="Paragrafoelenco"/>
              <w:spacing w:after="0" w:line="100" w:lineRule="atLeast"/>
              <w:ind w:left="360"/>
              <w:rPr>
                <w:rFonts w:cs="Calibri"/>
                <w:sz w:val="20"/>
                <w:szCs w:val="18"/>
              </w:rPr>
            </w:pPr>
          </w:p>
          <w:p w:rsidR="009335C4" w:rsidRDefault="009335C4">
            <w:pPr>
              <w:pStyle w:val="Paragrafoelenco"/>
              <w:spacing w:after="0" w:line="100" w:lineRule="atLeast"/>
              <w:ind w:left="360"/>
              <w:rPr>
                <w:rFonts w:cs="Calibri"/>
                <w:sz w:val="20"/>
                <w:szCs w:val="18"/>
              </w:rPr>
            </w:pPr>
          </w:p>
          <w:p w:rsidR="009335C4" w:rsidRDefault="00BD08CE">
            <w:pPr>
              <w:jc w:val="both"/>
              <w:rPr>
                <w:rFonts w:ascii="Calibri" w:eastAsia="Calibri" w:hAnsi="Calibri"/>
                <w:b/>
                <w:i/>
                <w:sz w:val="24"/>
                <w:szCs w:val="24"/>
                <w:u w:val="single"/>
              </w:rPr>
            </w:pPr>
            <w:r>
              <w:rPr>
                <w:rFonts w:ascii="Calibri" w:eastAsia="Calibri" w:hAnsi="Calibri"/>
                <w:b/>
                <w:i/>
                <w:sz w:val="24"/>
                <w:szCs w:val="24"/>
                <w:u w:val="single"/>
              </w:rPr>
              <w:t>Competenze ed Obiettivi cognitivi</w:t>
            </w:r>
          </w:p>
          <w:p w:rsidR="009335C4" w:rsidRDefault="00BD08CE">
            <w:pPr>
              <w:jc w:val="both"/>
              <w:rPr>
                <w:rFonts w:ascii="Calibri" w:eastAsia="Calibri" w:hAnsi="Calibri"/>
                <w:sz w:val="24"/>
                <w:szCs w:val="24"/>
              </w:rPr>
            </w:pPr>
            <w:r>
              <w:rPr>
                <w:rFonts w:ascii="Calibri" w:eastAsia="Calibri" w:hAnsi="Calibri"/>
                <w:sz w:val="24"/>
                <w:szCs w:val="24"/>
              </w:rPr>
              <w:lastRenderedPageBreak/>
              <w:t>- utilizzare con autonomia i libri di testo o gli altri sussidi didattici, anche multimediali, e decodificarne non solo i messaggi verbali, ma anche il linguaggio grafico (carte, schemi, grafici...);</w:t>
            </w:r>
          </w:p>
          <w:p w:rsidR="009335C4" w:rsidRDefault="00BD08CE">
            <w:pPr>
              <w:pStyle w:val="Paragrafoelenco"/>
              <w:spacing w:after="0" w:line="100" w:lineRule="atLeast"/>
              <w:ind w:left="0"/>
              <w:rPr>
                <w:rFonts w:cs="Calibri"/>
                <w:sz w:val="24"/>
                <w:szCs w:val="24"/>
              </w:rPr>
            </w:pPr>
            <w:r>
              <w:rPr>
                <w:rFonts w:cs="Calibri"/>
                <w:sz w:val="24"/>
                <w:szCs w:val="24"/>
              </w:rPr>
              <w:t>- possedere un metodo di analisi del testo volto ad evidenziare nodi concettuali e nozioni significative, così da costruire percorsi logici per l'esposizione orale;</w:t>
            </w:r>
          </w:p>
          <w:p w:rsidR="009335C4" w:rsidRDefault="00BD08CE">
            <w:pPr>
              <w:jc w:val="both"/>
              <w:rPr>
                <w:rFonts w:ascii="Calibri" w:eastAsia="Calibri" w:hAnsi="Calibri"/>
                <w:sz w:val="24"/>
                <w:szCs w:val="24"/>
              </w:rPr>
            </w:pPr>
            <w:r>
              <w:rPr>
                <w:rFonts w:ascii="Calibri" w:eastAsia="Calibri" w:hAnsi="Calibri"/>
                <w:sz w:val="24"/>
                <w:szCs w:val="24"/>
              </w:rPr>
              <w:t>- capacità di esprimersi in ogni contesto in un italiano corretto e iniziare a usare la terminologia specifica di ogni disciplina;</w:t>
            </w:r>
          </w:p>
          <w:p w:rsidR="009335C4" w:rsidRDefault="00BD08CE">
            <w:pPr>
              <w:jc w:val="both"/>
              <w:rPr>
                <w:rFonts w:ascii="Calibri" w:eastAsia="Calibri" w:hAnsi="Calibri"/>
                <w:sz w:val="24"/>
                <w:szCs w:val="24"/>
              </w:rPr>
            </w:pPr>
            <w:r>
              <w:rPr>
                <w:rFonts w:ascii="Calibri" w:eastAsia="Calibri" w:hAnsi="Calibri"/>
                <w:sz w:val="24"/>
                <w:szCs w:val="24"/>
              </w:rPr>
              <w:t xml:space="preserve">- attitudine all'ordine e alla precisione necessari quando ci si accinge a produrre e a presentare un lavoro scritto e/o pratico. </w:t>
            </w:r>
          </w:p>
          <w:p w:rsidR="009335C4" w:rsidRDefault="009335C4">
            <w:pPr>
              <w:jc w:val="both"/>
              <w:rPr>
                <w:rFonts w:ascii="Calibri" w:eastAsia="Calibri" w:hAnsi="Calibri"/>
                <w:sz w:val="24"/>
                <w:szCs w:val="24"/>
                <w:shd w:val="clear" w:color="auto" w:fill="FFFF00"/>
              </w:rPr>
            </w:pPr>
          </w:p>
          <w:p w:rsidR="009335C4" w:rsidRDefault="00BD08CE">
            <w:pPr>
              <w:jc w:val="both"/>
              <w:rPr>
                <w:rFonts w:ascii="Calibri" w:eastAsia="Calibri" w:hAnsi="Calibri"/>
                <w:sz w:val="24"/>
                <w:szCs w:val="24"/>
              </w:rPr>
            </w:pPr>
            <w:r>
              <w:rPr>
                <w:rFonts w:ascii="Calibri" w:eastAsia="Calibri" w:hAnsi="Calibri"/>
                <w:sz w:val="24"/>
                <w:szCs w:val="24"/>
              </w:rPr>
              <w:t xml:space="preserve">A questi obiettivi faranno riferimento gli obiettivi specifici delle discipline formulati dai docenti nelle programmazioni </w:t>
            </w:r>
            <w:proofErr w:type="spellStart"/>
            <w:r>
              <w:rPr>
                <w:rFonts w:ascii="Calibri" w:eastAsia="Calibri" w:hAnsi="Calibri"/>
                <w:sz w:val="24"/>
                <w:szCs w:val="24"/>
              </w:rPr>
              <w:t>educativo-didattiche</w:t>
            </w:r>
            <w:proofErr w:type="spellEnd"/>
            <w:r>
              <w:rPr>
                <w:rFonts w:ascii="Calibri" w:eastAsia="Calibri" w:hAnsi="Calibri"/>
                <w:sz w:val="24"/>
                <w:szCs w:val="24"/>
              </w:rPr>
              <w:t xml:space="preserve"> personali che costituiscono parte integrante di questo documento.</w:t>
            </w:r>
          </w:p>
          <w:p w:rsidR="009335C4" w:rsidRDefault="009335C4">
            <w:pPr>
              <w:spacing w:line="100" w:lineRule="atLeast"/>
              <w:rPr>
                <w:rFonts w:ascii="Calibri" w:hAnsi="Calibri"/>
                <w:sz w:val="20"/>
                <w:szCs w:val="18"/>
              </w:rPr>
            </w:pPr>
          </w:p>
          <w:p w:rsidR="009335C4" w:rsidRDefault="00BD08CE">
            <w:pPr>
              <w:pStyle w:val="Paragrafoelenco"/>
              <w:spacing w:after="0" w:line="100" w:lineRule="atLeast"/>
              <w:ind w:left="0"/>
              <w:rPr>
                <w:rFonts w:cs="Calibri"/>
                <w:i/>
                <w:szCs w:val="18"/>
              </w:rPr>
            </w:pPr>
            <w:r>
              <w:rPr>
                <w:rFonts w:cs="Calibri"/>
                <w:sz w:val="24"/>
                <w:szCs w:val="18"/>
              </w:rPr>
              <w:t xml:space="preserve">       - </w:t>
            </w:r>
            <w:r>
              <w:rPr>
                <w:rFonts w:cs="Calibri"/>
                <w:b/>
                <w:bCs/>
                <w:sz w:val="24"/>
                <w:szCs w:val="18"/>
              </w:rPr>
              <w:t>strategie metodologiche comuni</w:t>
            </w:r>
            <w:r>
              <w:rPr>
                <w:rFonts w:cs="Calibri"/>
                <w:sz w:val="24"/>
                <w:szCs w:val="18"/>
              </w:rPr>
              <w:t xml:space="preserve"> </w:t>
            </w:r>
            <w:r>
              <w:rPr>
                <w:rFonts w:cs="Calibri"/>
                <w:i/>
                <w:szCs w:val="18"/>
              </w:rPr>
              <w:t xml:space="preserve">(se indicate nel documento di programmazione del </w:t>
            </w:r>
            <w:proofErr w:type="spellStart"/>
            <w:r>
              <w:rPr>
                <w:rFonts w:cs="Calibri"/>
                <w:i/>
                <w:szCs w:val="18"/>
              </w:rPr>
              <w:t>CdC</w:t>
            </w:r>
            <w:proofErr w:type="spellEnd"/>
            <w:r>
              <w:rPr>
                <w:rFonts w:cs="Calibri"/>
                <w:i/>
                <w:szCs w:val="18"/>
              </w:rPr>
              <w:t>)</w:t>
            </w:r>
          </w:p>
          <w:p w:rsidR="009335C4" w:rsidRDefault="009335C4">
            <w:pPr>
              <w:pStyle w:val="Paragrafoelenco"/>
              <w:spacing w:after="0" w:line="100" w:lineRule="atLeast"/>
              <w:ind w:left="360"/>
              <w:rPr>
                <w:rFonts w:cs="Calibri"/>
                <w:szCs w:val="18"/>
              </w:rPr>
            </w:pPr>
          </w:p>
          <w:p w:rsidR="009335C4" w:rsidRDefault="00BD08CE">
            <w:pPr>
              <w:pStyle w:val="Paragrafoelenco"/>
              <w:spacing w:after="0" w:line="100" w:lineRule="atLeast"/>
              <w:ind w:left="360"/>
              <w:rPr>
                <w:rFonts w:cs="Calibri"/>
                <w:sz w:val="24"/>
                <w:szCs w:val="24"/>
              </w:rPr>
            </w:pPr>
            <w:r>
              <w:rPr>
                <w:rFonts w:cs="Calibri"/>
                <w:sz w:val="24"/>
                <w:szCs w:val="24"/>
              </w:rPr>
              <w:t>Il Consiglio di Classe prevede di attivare attività di laboratorio curriculari, uscite didattiche e viaggi di istruzione, attività di stage e alternanza in contesti coerenti con l'indirizzo di studio.</w:t>
            </w:r>
          </w:p>
          <w:p w:rsidR="009335C4" w:rsidRDefault="009335C4">
            <w:pPr>
              <w:spacing w:line="100" w:lineRule="atLeast"/>
              <w:rPr>
                <w:rFonts w:ascii="Calibri" w:hAnsi="Calibri"/>
                <w:szCs w:val="18"/>
              </w:rPr>
            </w:pPr>
          </w:p>
        </w:tc>
      </w:tr>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estonotaapidipagina"/>
              <w:numPr>
                <w:ilvl w:val="0"/>
                <w:numId w:val="2"/>
              </w:numPr>
              <w:rPr>
                <w:rFonts w:ascii="Calibri" w:hAnsi="Calibri"/>
                <w:b/>
                <w:bCs/>
                <w:sz w:val="24"/>
                <w:szCs w:val="24"/>
              </w:rPr>
            </w:pPr>
            <w:r>
              <w:rPr>
                <w:rFonts w:ascii="Calibri" w:hAnsi="Calibri"/>
                <w:b/>
                <w:bCs/>
                <w:sz w:val="24"/>
                <w:szCs w:val="24"/>
              </w:rPr>
              <w:lastRenderedPageBreak/>
              <w:t xml:space="preserve">Breve profilo della classe a livello disciplinare </w:t>
            </w:r>
          </w:p>
          <w:p w:rsidR="009335C4" w:rsidRDefault="00BD08CE">
            <w:pPr>
              <w:pStyle w:val="Testonotaapidipagina"/>
              <w:rPr>
                <w:rFonts w:ascii="Calibri" w:hAnsi="Calibri"/>
                <w:i/>
                <w:szCs w:val="24"/>
              </w:rPr>
            </w:pPr>
            <w:bookmarkStart w:id="0" w:name="_GoBack"/>
            <w:bookmarkEnd w:id="0"/>
            <w:r>
              <w:rPr>
                <w:rFonts w:ascii="Calibri" w:hAnsi="Calibri"/>
                <w:i/>
                <w:szCs w:val="24"/>
              </w:rPr>
              <w:t>(dati eventuali sui livelli di profitto in partenza, carenze diffuse nelle abilità o nelle conoscenze essenziali)</w:t>
            </w:r>
          </w:p>
          <w:p w:rsidR="009335C4" w:rsidRDefault="009335C4">
            <w:pPr>
              <w:pStyle w:val="Testonotaapidipagina"/>
              <w:rPr>
                <w:rFonts w:ascii="Calibri" w:hAnsi="Calibri"/>
                <w:sz w:val="22"/>
                <w:szCs w:val="24"/>
              </w:rPr>
            </w:pPr>
          </w:p>
          <w:p w:rsidR="009335C4" w:rsidRDefault="00BD08CE">
            <w:pPr>
              <w:jc w:val="both"/>
              <w:rPr>
                <w:rFonts w:ascii="Calibri" w:eastAsia="Calibri" w:hAnsi="Calibri"/>
                <w:sz w:val="24"/>
                <w:szCs w:val="24"/>
              </w:rPr>
            </w:pPr>
            <w:r>
              <w:rPr>
                <w:rFonts w:ascii="Calibri" w:eastAsia="Calibri" w:hAnsi="Calibri"/>
                <w:sz w:val="24"/>
                <w:szCs w:val="24"/>
              </w:rPr>
              <w:t xml:space="preserve">La classe è composta da </w:t>
            </w:r>
            <w:r w:rsidR="009D75BF">
              <w:rPr>
                <w:rFonts w:ascii="Calibri" w:eastAsia="Calibri" w:hAnsi="Calibri"/>
                <w:sz w:val="24"/>
                <w:szCs w:val="24"/>
              </w:rPr>
              <w:t>1</w:t>
            </w:r>
            <w:r w:rsidR="004621A2">
              <w:rPr>
                <w:rFonts w:ascii="Calibri" w:eastAsia="Calibri" w:hAnsi="Calibri"/>
                <w:sz w:val="24"/>
                <w:szCs w:val="24"/>
              </w:rPr>
              <w:t>8</w:t>
            </w:r>
            <w:r>
              <w:rPr>
                <w:rFonts w:ascii="Calibri" w:eastAsia="Calibri" w:hAnsi="Calibri"/>
                <w:sz w:val="24"/>
                <w:szCs w:val="24"/>
              </w:rPr>
              <w:t xml:space="preserve"> alunni</w:t>
            </w:r>
            <w:r w:rsidR="009D75BF">
              <w:rPr>
                <w:rFonts w:ascii="Calibri" w:eastAsia="Calibri" w:hAnsi="Calibri"/>
                <w:sz w:val="24"/>
                <w:szCs w:val="24"/>
              </w:rPr>
              <w:t>/e</w:t>
            </w:r>
            <w:r>
              <w:rPr>
                <w:rFonts w:ascii="Calibri" w:eastAsia="Calibri" w:hAnsi="Calibri"/>
                <w:sz w:val="24"/>
                <w:szCs w:val="24"/>
              </w:rPr>
              <w:t xml:space="preserve">, tutti provenienti dalla </w:t>
            </w:r>
            <w:r w:rsidR="009D75BF">
              <w:rPr>
                <w:rFonts w:ascii="Calibri" w:eastAsia="Calibri" w:hAnsi="Calibri"/>
                <w:sz w:val="24"/>
                <w:szCs w:val="24"/>
              </w:rPr>
              <w:t>4</w:t>
            </w:r>
            <w:r>
              <w:rPr>
                <w:rFonts w:ascii="Calibri" w:eastAsia="Calibri" w:hAnsi="Calibri"/>
                <w:sz w:val="24"/>
                <w:szCs w:val="24"/>
              </w:rPr>
              <w:t xml:space="preserve"> </w:t>
            </w:r>
            <w:r w:rsidR="004621A2">
              <w:rPr>
                <w:rFonts w:ascii="Calibri" w:eastAsia="Calibri" w:hAnsi="Calibri"/>
                <w:sz w:val="24"/>
                <w:szCs w:val="24"/>
              </w:rPr>
              <w:t>I</w:t>
            </w:r>
            <w:r>
              <w:rPr>
                <w:rFonts w:ascii="Calibri" w:eastAsia="Calibri" w:hAnsi="Calibri"/>
                <w:sz w:val="24"/>
                <w:szCs w:val="24"/>
              </w:rPr>
              <w:t xml:space="preserve"> dello scorso anno scolastico. </w:t>
            </w:r>
            <w:r w:rsidR="009D75BF">
              <w:rPr>
                <w:rFonts w:ascii="Calibri" w:eastAsia="Calibri" w:hAnsi="Calibri"/>
                <w:sz w:val="24"/>
                <w:szCs w:val="24"/>
              </w:rPr>
              <w:t>E’il primo anno che svolgo attività didattica con loro.</w:t>
            </w:r>
          </w:p>
          <w:p w:rsidR="009335C4" w:rsidRDefault="00BD08CE">
            <w:pPr>
              <w:jc w:val="both"/>
              <w:rPr>
                <w:rFonts w:ascii="Calibri" w:eastAsia="Calibri" w:hAnsi="Calibri"/>
                <w:sz w:val="24"/>
                <w:szCs w:val="24"/>
              </w:rPr>
            </w:pPr>
            <w:r>
              <w:rPr>
                <w:rFonts w:ascii="Calibri" w:eastAsia="Calibri" w:hAnsi="Calibri"/>
                <w:sz w:val="24"/>
                <w:szCs w:val="24"/>
              </w:rPr>
              <w:t>La classe, nel suo complesso, non presenta problematicità particolari in merito ai comportamenti, sebbene vi siano singoli casi da seguire con particolare attenzione. In merito agli atteggiamenti, si assiste in generale ad un clima di eccessiva passività e arrendevolezz</w:t>
            </w:r>
            <w:r w:rsidR="009D75BF">
              <w:rPr>
                <w:rFonts w:ascii="Calibri" w:eastAsia="Calibri" w:hAnsi="Calibri"/>
                <w:sz w:val="24"/>
                <w:szCs w:val="24"/>
              </w:rPr>
              <w:t>a rispetto ai compiti assegnati</w:t>
            </w:r>
            <w:r>
              <w:rPr>
                <w:rFonts w:ascii="Calibri" w:eastAsia="Calibri" w:hAnsi="Calibri"/>
                <w:sz w:val="24"/>
                <w:szCs w:val="24"/>
              </w:rPr>
              <w:t>.</w:t>
            </w:r>
          </w:p>
          <w:p w:rsidR="009335C4" w:rsidRPr="004621A2" w:rsidRDefault="00BD08CE">
            <w:pPr>
              <w:rPr>
                <w:rFonts w:ascii="Calibri" w:eastAsia="Calibri" w:hAnsi="Calibri"/>
                <w:b/>
                <w:sz w:val="24"/>
                <w:szCs w:val="24"/>
              </w:rPr>
            </w:pPr>
            <w:r>
              <w:rPr>
                <w:rFonts w:ascii="Calibri" w:eastAsia="Calibri" w:hAnsi="Calibri"/>
                <w:sz w:val="24"/>
                <w:szCs w:val="24"/>
              </w:rPr>
              <w:t xml:space="preserve">Nella classe si rilevano difficoltà diffuse nella sfera linguistico – espressiva, sia in forma orale che scritta, difficoltà anche nell’elaborazione di testi. </w:t>
            </w:r>
            <w:r w:rsidR="009D75BF" w:rsidRPr="004621A2">
              <w:rPr>
                <w:rFonts w:ascii="Calibri" w:eastAsia="Calibri" w:hAnsi="Calibri"/>
                <w:b/>
                <w:sz w:val="24"/>
                <w:szCs w:val="24"/>
              </w:rPr>
              <w:t>Per tale ragione ho scelto di adottare un metodo d’insegnamento fondato sugli appunti con l’aggiunta di m</w:t>
            </w:r>
            <w:r w:rsidR="00F87C86" w:rsidRPr="004621A2">
              <w:rPr>
                <w:rFonts w:ascii="Calibri" w:eastAsia="Calibri" w:hAnsi="Calibri"/>
                <w:b/>
                <w:sz w:val="24"/>
                <w:szCs w:val="24"/>
              </w:rPr>
              <w:t>a</w:t>
            </w:r>
            <w:r w:rsidR="009D75BF" w:rsidRPr="004621A2">
              <w:rPr>
                <w:rFonts w:ascii="Calibri" w:eastAsia="Calibri" w:hAnsi="Calibri"/>
                <w:b/>
                <w:sz w:val="24"/>
                <w:szCs w:val="24"/>
              </w:rPr>
              <w:t>ppe co</w:t>
            </w:r>
            <w:r w:rsidR="00F87C86" w:rsidRPr="004621A2">
              <w:rPr>
                <w:rFonts w:ascii="Calibri" w:eastAsia="Calibri" w:hAnsi="Calibri"/>
                <w:b/>
                <w:sz w:val="24"/>
                <w:szCs w:val="24"/>
              </w:rPr>
              <w:t>n</w:t>
            </w:r>
            <w:r w:rsidR="009D75BF" w:rsidRPr="004621A2">
              <w:rPr>
                <w:rFonts w:ascii="Calibri" w:eastAsia="Calibri" w:hAnsi="Calibri"/>
                <w:b/>
                <w:sz w:val="24"/>
                <w:szCs w:val="24"/>
              </w:rPr>
              <w:t>cettuali</w:t>
            </w:r>
            <w:r w:rsidR="00F87C86" w:rsidRPr="004621A2">
              <w:rPr>
                <w:rFonts w:ascii="Calibri" w:eastAsia="Calibri" w:hAnsi="Calibri"/>
                <w:b/>
                <w:sz w:val="24"/>
                <w:szCs w:val="24"/>
              </w:rPr>
              <w:t xml:space="preserve"> per facilitare l’apprendimento attivo.</w:t>
            </w:r>
          </w:p>
          <w:p w:rsidR="009335C4" w:rsidRDefault="009335C4">
            <w:pPr>
              <w:rPr>
                <w:rFonts w:ascii="Calibri" w:hAnsi="Calibri"/>
                <w:sz w:val="22"/>
                <w:szCs w:val="24"/>
              </w:rPr>
            </w:pPr>
          </w:p>
        </w:tc>
      </w:tr>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estonotaapidipagina"/>
              <w:numPr>
                <w:ilvl w:val="0"/>
                <w:numId w:val="2"/>
              </w:numPr>
              <w:rPr>
                <w:rFonts w:ascii="Calibri" w:hAnsi="Calibri"/>
                <w:b/>
                <w:bCs/>
                <w:sz w:val="24"/>
                <w:szCs w:val="24"/>
              </w:rPr>
            </w:pPr>
            <w:r>
              <w:rPr>
                <w:rFonts w:ascii="Calibri" w:hAnsi="Calibri"/>
                <w:b/>
                <w:bCs/>
                <w:sz w:val="24"/>
                <w:szCs w:val="24"/>
              </w:rPr>
              <w:t>Indicare le competenze che si intende sviluppare o i traguardi di competenza</w:t>
            </w:r>
          </w:p>
          <w:p w:rsidR="009335C4" w:rsidRDefault="00BD08CE">
            <w:pPr>
              <w:pStyle w:val="Testonotaapidipagina"/>
              <w:rPr>
                <w:rFonts w:ascii="Calibri" w:hAnsi="Calibri"/>
                <w:i/>
                <w:sz w:val="22"/>
                <w:szCs w:val="24"/>
              </w:rPr>
            </w:pPr>
            <w:r>
              <w:rPr>
                <w:rFonts w:ascii="Calibri" w:hAnsi="Calibri"/>
                <w:i/>
                <w:sz w:val="22"/>
                <w:szCs w:val="24"/>
              </w:rPr>
              <w:t>(fare riferimento alle Linee Guida e ai documenti dei dipartimenti)</w:t>
            </w:r>
          </w:p>
          <w:p w:rsidR="009335C4" w:rsidRDefault="009335C4">
            <w:pPr>
              <w:suppressAutoHyphens w:val="0"/>
              <w:rPr>
                <w:rFonts w:ascii="Calibri" w:hAnsi="Calibri"/>
                <w:sz w:val="22"/>
                <w:szCs w:val="22"/>
                <w:lang w:eastAsia="it-IT"/>
              </w:rPr>
            </w:pPr>
          </w:p>
          <w:p w:rsidR="009335C4" w:rsidRDefault="00BD08CE">
            <w:pPr>
              <w:pStyle w:val="Testonotaapidipagina"/>
              <w:rPr>
                <w:rFonts w:ascii="Calibri" w:hAnsi="Calibri"/>
                <w:b/>
                <w:sz w:val="22"/>
                <w:szCs w:val="24"/>
              </w:rPr>
            </w:pPr>
            <w:r>
              <w:rPr>
                <w:rFonts w:ascii="Calibri" w:hAnsi="Calibri"/>
                <w:b/>
                <w:sz w:val="22"/>
                <w:szCs w:val="24"/>
              </w:rPr>
              <w:t>Competenze d’asse storico-sociale:</w:t>
            </w:r>
          </w:p>
          <w:p w:rsidR="009335C4" w:rsidRDefault="00BD08CE">
            <w:pPr>
              <w:pStyle w:val="Paragrafoelenco"/>
              <w:numPr>
                <w:ilvl w:val="0"/>
                <w:numId w:val="5"/>
              </w:numPr>
              <w:spacing w:after="0" w:line="240" w:lineRule="auto"/>
              <w:rPr>
                <w:rFonts w:cs="Calibri"/>
                <w:sz w:val="24"/>
                <w:szCs w:val="24"/>
              </w:rPr>
            </w:pPr>
            <w:r>
              <w:rPr>
                <w:rFonts w:cs="Calibri"/>
                <w:sz w:val="24"/>
                <w:szCs w:val="24"/>
              </w:rPr>
              <w:t>Comprendere il cambiamento e la diversità dei tempi storici in una dimensione diacronica attraverso il confronto fra epoche e in una dimensione sincronica attraverso il confronto fra aree geografiche e culturali.</w:t>
            </w:r>
          </w:p>
          <w:p w:rsidR="009335C4" w:rsidRDefault="00BD08CE">
            <w:pPr>
              <w:pStyle w:val="Paragrafoelenco"/>
              <w:numPr>
                <w:ilvl w:val="0"/>
                <w:numId w:val="5"/>
              </w:numPr>
              <w:spacing w:after="0" w:line="240" w:lineRule="auto"/>
              <w:rPr>
                <w:rFonts w:cs="Calibri"/>
                <w:sz w:val="24"/>
                <w:szCs w:val="24"/>
              </w:rPr>
            </w:pPr>
            <w:r>
              <w:rPr>
                <w:rFonts w:cs="Calibri"/>
                <w:sz w:val="24"/>
                <w:szCs w:val="24"/>
              </w:rPr>
              <w:t>Collocare l’esperienza personale in un sistema di regole fondato sul reciproco riconoscimento dei diritti garantiti dalla Costituzione, a tutela della persona, della collettività e dell’ambiente</w:t>
            </w:r>
          </w:p>
          <w:p w:rsidR="009335C4" w:rsidRDefault="00BD08CE">
            <w:pPr>
              <w:pStyle w:val="Paragrafoelenco"/>
              <w:numPr>
                <w:ilvl w:val="0"/>
                <w:numId w:val="5"/>
              </w:numPr>
              <w:spacing w:after="0" w:line="240" w:lineRule="auto"/>
              <w:rPr>
                <w:rFonts w:cs="Calibri"/>
                <w:sz w:val="24"/>
                <w:szCs w:val="24"/>
              </w:rPr>
            </w:pPr>
            <w:r>
              <w:rPr>
                <w:rFonts w:cs="Calibri"/>
                <w:sz w:val="24"/>
                <w:szCs w:val="24"/>
              </w:rPr>
              <w:t>Riconoscere le caratteristiche essenziali del sistema socio economico</w:t>
            </w:r>
          </w:p>
          <w:p w:rsidR="009335C4" w:rsidRDefault="00BD08CE">
            <w:pPr>
              <w:pStyle w:val="Paragrafoelenco"/>
              <w:spacing w:after="0" w:line="240" w:lineRule="auto"/>
              <w:rPr>
                <w:rFonts w:cs="Calibri"/>
                <w:sz w:val="24"/>
                <w:szCs w:val="24"/>
              </w:rPr>
            </w:pPr>
            <w:r>
              <w:rPr>
                <w:rFonts w:cs="Calibri"/>
                <w:sz w:val="24"/>
                <w:szCs w:val="24"/>
              </w:rPr>
              <w:t>per orientarsi nel tessuto produttivo del proprio territorio.</w:t>
            </w:r>
          </w:p>
          <w:p w:rsidR="009335C4" w:rsidRDefault="00BD08CE">
            <w:pPr>
              <w:pStyle w:val="Paragrafoelenco"/>
              <w:spacing w:after="0" w:line="240" w:lineRule="auto"/>
              <w:ind w:left="0"/>
              <w:rPr>
                <w:rFonts w:cs="Calibri"/>
                <w:b/>
                <w:sz w:val="24"/>
                <w:szCs w:val="24"/>
              </w:rPr>
            </w:pPr>
            <w:r>
              <w:rPr>
                <w:rFonts w:cs="Calibri"/>
                <w:b/>
                <w:sz w:val="24"/>
                <w:szCs w:val="24"/>
              </w:rPr>
              <w:t>Altri traguardi:</w:t>
            </w:r>
          </w:p>
          <w:p w:rsidR="009335C4" w:rsidRDefault="00BD08CE">
            <w:pPr>
              <w:pStyle w:val="Paragrafoelenco"/>
              <w:numPr>
                <w:ilvl w:val="0"/>
                <w:numId w:val="5"/>
              </w:numPr>
              <w:spacing w:after="0" w:line="240" w:lineRule="auto"/>
              <w:rPr>
                <w:rFonts w:cs="Calibri"/>
                <w:sz w:val="24"/>
                <w:szCs w:val="24"/>
              </w:rPr>
            </w:pPr>
            <w:r>
              <w:rPr>
                <w:rFonts w:cs="Calibri"/>
                <w:sz w:val="24"/>
                <w:szCs w:val="24"/>
              </w:rPr>
              <w:t xml:space="preserve">Riconoscere l’interdipendenza tra fenomeni economici, sociali, istituzionali, culturali e la loro dimensione locale e globale </w:t>
            </w:r>
          </w:p>
          <w:p w:rsidR="009335C4" w:rsidRDefault="00BD08CE">
            <w:pPr>
              <w:pStyle w:val="Paragrafoelenco"/>
              <w:numPr>
                <w:ilvl w:val="0"/>
                <w:numId w:val="5"/>
              </w:numPr>
              <w:spacing w:after="0" w:line="240" w:lineRule="auto"/>
              <w:rPr>
                <w:rFonts w:cs="Calibri"/>
                <w:sz w:val="24"/>
                <w:szCs w:val="24"/>
              </w:rPr>
            </w:pPr>
            <w:r>
              <w:rPr>
                <w:rFonts w:cs="Calibri"/>
                <w:sz w:val="24"/>
                <w:szCs w:val="24"/>
              </w:rPr>
              <w:t xml:space="preserve">Riconoscere gli aspetti geografici, ecologici, territoriali dell’ambiente naturale e antropico, te connessioni con le strutture demografiche, economiche, sociali, culturali e le trasformazioni intervenute nel corso del tempo </w:t>
            </w:r>
          </w:p>
          <w:p w:rsidR="009335C4" w:rsidRDefault="00BD08CE">
            <w:pPr>
              <w:pStyle w:val="Paragrafoelenco"/>
              <w:numPr>
                <w:ilvl w:val="0"/>
                <w:numId w:val="5"/>
              </w:numPr>
              <w:spacing w:after="0" w:line="240" w:lineRule="auto"/>
              <w:rPr>
                <w:rFonts w:cs="Calibri"/>
                <w:sz w:val="24"/>
                <w:szCs w:val="24"/>
              </w:rPr>
            </w:pPr>
            <w:r>
              <w:rPr>
                <w:rFonts w:cs="Calibri"/>
                <w:sz w:val="24"/>
                <w:szCs w:val="24"/>
              </w:rPr>
              <w:t xml:space="preserve">Agire in riferimento a un sistema di valori, coerenti con i principi della Costituzione, in base ai quali essere in grado di valutare fatti e orientare i propri comportamenti personali, sociali e professionali </w:t>
            </w:r>
          </w:p>
          <w:p w:rsidR="009335C4" w:rsidRDefault="00BD08CE">
            <w:pPr>
              <w:pStyle w:val="Paragrafoelenco"/>
              <w:numPr>
                <w:ilvl w:val="0"/>
                <w:numId w:val="5"/>
              </w:numPr>
              <w:spacing w:after="0" w:line="240" w:lineRule="auto"/>
              <w:rPr>
                <w:rFonts w:cs="Calibri"/>
                <w:sz w:val="24"/>
                <w:szCs w:val="24"/>
              </w:rPr>
            </w:pPr>
            <w:r>
              <w:rPr>
                <w:rFonts w:cs="Calibri"/>
                <w:sz w:val="24"/>
                <w:szCs w:val="24"/>
              </w:rPr>
              <w:lastRenderedPageBreak/>
              <w:t>Partecipare alla vita civile in modo attivo e responsabile</w:t>
            </w:r>
          </w:p>
          <w:p w:rsidR="009335C4" w:rsidRDefault="00BD08CE">
            <w:pPr>
              <w:pStyle w:val="Paragrafoelenco"/>
              <w:numPr>
                <w:ilvl w:val="0"/>
                <w:numId w:val="5"/>
              </w:numPr>
              <w:spacing w:after="0" w:line="240" w:lineRule="auto"/>
              <w:rPr>
                <w:rFonts w:cs="Calibri"/>
                <w:sz w:val="24"/>
                <w:szCs w:val="24"/>
              </w:rPr>
            </w:pPr>
            <w:r>
              <w:rPr>
                <w:rFonts w:cs="Calibri"/>
                <w:sz w:val="24"/>
                <w:szCs w:val="24"/>
              </w:rPr>
              <w:t>Utilizzare categorie, strumenti e metodi della ricerca storica per comprendere la realtà e operare in campi applicativi</w:t>
            </w:r>
          </w:p>
          <w:p w:rsidR="009335C4" w:rsidRDefault="009335C4">
            <w:pPr>
              <w:ind w:left="720"/>
              <w:jc w:val="both"/>
              <w:rPr>
                <w:rFonts w:ascii="Calibri" w:hAnsi="Calibri"/>
                <w:sz w:val="20"/>
              </w:rPr>
            </w:pPr>
          </w:p>
          <w:p w:rsidR="009335C4" w:rsidRDefault="009335C4">
            <w:pPr>
              <w:pStyle w:val="Testonotaapidipagina"/>
              <w:ind w:left="360"/>
              <w:rPr>
                <w:rFonts w:ascii="Calibri" w:hAnsi="Calibri"/>
                <w:sz w:val="22"/>
                <w:szCs w:val="24"/>
              </w:rPr>
            </w:pPr>
          </w:p>
        </w:tc>
      </w:tr>
      <w:tr w:rsidR="009335C4">
        <w:trPr>
          <w:trHeight w:val="9630"/>
        </w:trPr>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estonotaapidipagina"/>
              <w:numPr>
                <w:ilvl w:val="0"/>
                <w:numId w:val="2"/>
              </w:numPr>
              <w:jc w:val="both"/>
              <w:rPr>
                <w:rFonts w:ascii="Calibri" w:hAnsi="Calibri"/>
                <w:b/>
                <w:bCs/>
                <w:sz w:val="24"/>
                <w:szCs w:val="24"/>
              </w:rPr>
            </w:pPr>
            <w:r>
              <w:rPr>
                <w:rFonts w:ascii="Calibri" w:hAnsi="Calibri"/>
                <w:b/>
                <w:bCs/>
                <w:sz w:val="24"/>
                <w:szCs w:val="24"/>
              </w:rPr>
              <w:lastRenderedPageBreak/>
              <w:t xml:space="preserve">Descrizione di conoscenze e abilità, suddivise in unità di apprendimento o didattiche, evidenziando per ognuna quelle essenziali o minime </w:t>
            </w:r>
          </w:p>
          <w:p w:rsidR="009335C4" w:rsidRDefault="00BD08CE">
            <w:pPr>
              <w:pStyle w:val="Testonotaapidipagina"/>
              <w:rPr>
                <w:rFonts w:ascii="Calibri" w:hAnsi="Calibri"/>
                <w:i/>
                <w:szCs w:val="24"/>
              </w:rPr>
            </w:pPr>
            <w:r>
              <w:rPr>
                <w:rFonts w:ascii="Calibri" w:hAnsi="Calibri"/>
                <w:i/>
                <w:szCs w:val="24"/>
              </w:rPr>
              <w:t>(fare riferimento alle Linee Guida e ai documenti dei dipartimenti)</w:t>
            </w:r>
          </w:p>
          <w:p w:rsidR="009335C4" w:rsidRDefault="009335C4">
            <w:pPr>
              <w:pStyle w:val="Testonotaapidipagina"/>
              <w:rPr>
                <w:rFonts w:ascii="Calibri" w:hAnsi="Calibri"/>
                <w:szCs w:val="24"/>
              </w:rPr>
            </w:pPr>
          </w:p>
          <w:p w:rsidR="009335C4" w:rsidRDefault="009335C4">
            <w:pPr>
              <w:ind w:left="720"/>
              <w:jc w:val="both"/>
              <w:rPr>
                <w:rFonts w:ascii="Calibri" w:hAnsi="Calibri"/>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33"/>
              <w:gridCol w:w="3621"/>
              <w:gridCol w:w="2292"/>
              <w:gridCol w:w="3629"/>
            </w:tblGrid>
            <w:tr w:rsidR="009335C4">
              <w:tc>
                <w:tcPr>
                  <w:tcW w:w="10142"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9335C4">
                  <w:pPr>
                    <w:pStyle w:val="Testonotaapidipagina"/>
                    <w:jc w:val="center"/>
                    <w:rPr>
                      <w:rFonts w:ascii="Calibri" w:hAnsi="Calibri"/>
                      <w:sz w:val="22"/>
                      <w:szCs w:val="24"/>
                    </w:rPr>
                  </w:pPr>
                </w:p>
                <w:p w:rsidR="009335C4" w:rsidRDefault="00BD08CE">
                  <w:pPr>
                    <w:pStyle w:val="Testonotaapidipagina"/>
                    <w:jc w:val="center"/>
                    <w:rPr>
                      <w:rFonts w:ascii="Calibri" w:hAnsi="Calibri"/>
                      <w:b/>
                      <w:sz w:val="22"/>
                      <w:szCs w:val="24"/>
                    </w:rPr>
                  </w:pPr>
                  <w:proofErr w:type="spellStart"/>
                  <w:r>
                    <w:rPr>
                      <w:rFonts w:ascii="Calibri" w:hAnsi="Calibri"/>
                      <w:b/>
                      <w:sz w:val="22"/>
                      <w:szCs w:val="24"/>
                    </w:rPr>
                    <w:t>UdA</w:t>
                  </w:r>
                  <w:proofErr w:type="spellEnd"/>
                  <w:r>
                    <w:rPr>
                      <w:rFonts w:ascii="Calibri" w:hAnsi="Calibri"/>
                      <w:b/>
                      <w:sz w:val="22"/>
                      <w:szCs w:val="24"/>
                    </w:rPr>
                    <w:t xml:space="preserve"> 1: società e cultura del Novecento; la prima guerra mondiale e la rivoluzione russa </w:t>
                  </w:r>
                </w:p>
                <w:p w:rsidR="009335C4" w:rsidRDefault="009335C4">
                  <w:pPr>
                    <w:pStyle w:val="Testonotaapidipagina"/>
                    <w:jc w:val="center"/>
                    <w:rPr>
                      <w:rFonts w:ascii="Calibri" w:hAnsi="Calibri"/>
                      <w:sz w:val="22"/>
                      <w:szCs w:val="24"/>
                    </w:rPr>
                  </w:pPr>
                </w:p>
              </w:tc>
            </w:tr>
            <w:tr w:rsidR="009335C4">
              <w:trPr>
                <w:trHeight w:val="307"/>
              </w:trPr>
              <w:tc>
                <w:tcPr>
                  <w:tcW w:w="2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9335C4">
                  <w:pPr>
                    <w:pStyle w:val="Testonotaapidipagina"/>
                    <w:jc w:val="center"/>
                    <w:rPr>
                      <w:rFonts w:ascii="Calibri" w:hAnsi="Calibri"/>
                      <w:sz w:val="22"/>
                      <w:szCs w:val="24"/>
                    </w:rPr>
                  </w:pPr>
                </w:p>
              </w:tc>
              <w:tc>
                <w:tcPr>
                  <w:tcW w:w="3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jc w:val="center"/>
                    <w:rPr>
                      <w:rFonts w:ascii="Calibri" w:hAnsi="Calibri"/>
                      <w:b/>
                      <w:bCs/>
                      <w:sz w:val="22"/>
                      <w:szCs w:val="24"/>
                    </w:rPr>
                  </w:pPr>
                  <w:r>
                    <w:rPr>
                      <w:rFonts w:ascii="Calibri" w:hAnsi="Calibri"/>
                      <w:b/>
                      <w:bCs/>
                      <w:sz w:val="22"/>
                      <w:szCs w:val="24"/>
                    </w:rPr>
                    <w:t>Conoscenze</w:t>
                  </w:r>
                </w:p>
              </w:tc>
              <w:tc>
                <w:tcPr>
                  <w:tcW w:w="618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jc w:val="center"/>
                    <w:rPr>
                      <w:rFonts w:ascii="Calibri" w:hAnsi="Calibri"/>
                      <w:b/>
                      <w:sz w:val="28"/>
                      <w:szCs w:val="28"/>
                    </w:rPr>
                  </w:pPr>
                  <w:r>
                    <w:rPr>
                      <w:rFonts w:ascii="Calibri" w:hAnsi="Calibri"/>
                      <w:b/>
                      <w:bCs/>
                      <w:sz w:val="22"/>
                      <w:szCs w:val="24"/>
                    </w:rPr>
                    <w:t xml:space="preserve">Abilità   </w:t>
                  </w:r>
                  <w:r>
                    <w:rPr>
                      <w:rFonts w:ascii="Calibri" w:hAnsi="Calibri"/>
                      <w:b/>
                      <w:sz w:val="28"/>
                      <w:szCs w:val="28"/>
                    </w:rPr>
                    <w:t>*</w:t>
                  </w:r>
                </w:p>
                <w:p w:rsidR="009335C4" w:rsidRDefault="00BD08CE">
                  <w:pPr>
                    <w:pStyle w:val="Testonotaapidipagina"/>
                    <w:jc w:val="center"/>
                    <w:rPr>
                      <w:rFonts w:ascii="Calibri" w:hAnsi="Calibri"/>
                      <w:sz w:val="22"/>
                      <w:szCs w:val="24"/>
                    </w:rPr>
                  </w:pPr>
                  <w:r>
                    <w:rPr>
                      <w:rFonts w:ascii="Calibri" w:hAnsi="Calibri"/>
                      <w:sz w:val="22"/>
                      <w:szCs w:val="24"/>
                    </w:rPr>
                    <w:t xml:space="preserve">Sottese ad ogni singola </w:t>
                  </w:r>
                  <w:proofErr w:type="spellStart"/>
                  <w:r>
                    <w:rPr>
                      <w:rFonts w:ascii="Calibri" w:hAnsi="Calibri"/>
                      <w:sz w:val="22"/>
                      <w:szCs w:val="24"/>
                    </w:rPr>
                    <w:t>UdA</w:t>
                  </w:r>
                  <w:proofErr w:type="spellEnd"/>
                </w:p>
                <w:p w:rsidR="009335C4" w:rsidRDefault="009335C4">
                  <w:pPr>
                    <w:pStyle w:val="Testonotaapidipagina"/>
                    <w:rPr>
                      <w:rFonts w:ascii="Calibri" w:hAnsi="Calibri"/>
                      <w:sz w:val="22"/>
                      <w:szCs w:val="24"/>
                    </w:rPr>
                  </w:pPr>
                </w:p>
              </w:tc>
            </w:tr>
            <w:tr w:rsidR="009335C4">
              <w:trPr>
                <w:trHeight w:val="5372"/>
              </w:trPr>
              <w:tc>
                <w:tcPr>
                  <w:tcW w:w="23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9335C4">
                  <w:pPr>
                    <w:pStyle w:val="Testonotaapidipagina"/>
                    <w:rPr>
                      <w:rFonts w:ascii="Calibri" w:hAnsi="Calibri"/>
                      <w:sz w:val="22"/>
                      <w:szCs w:val="24"/>
                    </w:rPr>
                  </w:pPr>
                </w:p>
              </w:tc>
              <w:tc>
                <w:tcPr>
                  <w:tcW w:w="3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numPr>
                      <w:ilvl w:val="0"/>
                      <w:numId w:val="8"/>
                    </w:numPr>
                    <w:rPr>
                      <w:rFonts w:ascii="Calibri" w:hAnsi="Calibri"/>
                      <w:sz w:val="22"/>
                      <w:szCs w:val="24"/>
                    </w:rPr>
                  </w:pPr>
                  <w:r>
                    <w:rPr>
                      <w:rFonts w:ascii="Calibri" w:hAnsi="Calibri"/>
                      <w:sz w:val="22"/>
                      <w:szCs w:val="24"/>
                    </w:rPr>
                    <w:t>Età dell’Imperialismo</w:t>
                  </w:r>
                </w:p>
                <w:p w:rsidR="009335C4" w:rsidRDefault="00BD08CE">
                  <w:pPr>
                    <w:pStyle w:val="Testonotaapidipagina"/>
                    <w:numPr>
                      <w:ilvl w:val="0"/>
                      <w:numId w:val="8"/>
                    </w:numPr>
                    <w:rPr>
                      <w:rFonts w:ascii="Calibri" w:hAnsi="Calibri"/>
                      <w:sz w:val="22"/>
                      <w:szCs w:val="24"/>
                    </w:rPr>
                  </w:pPr>
                  <w:r>
                    <w:rPr>
                      <w:rFonts w:ascii="Calibri" w:hAnsi="Calibri"/>
                      <w:sz w:val="22"/>
                      <w:szCs w:val="24"/>
                    </w:rPr>
                    <w:t>Età giolittiana</w:t>
                  </w:r>
                </w:p>
                <w:p w:rsidR="009335C4" w:rsidRDefault="00BD08CE">
                  <w:pPr>
                    <w:pStyle w:val="Testonotaapidipagina"/>
                    <w:numPr>
                      <w:ilvl w:val="0"/>
                      <w:numId w:val="8"/>
                    </w:numPr>
                    <w:rPr>
                      <w:rFonts w:ascii="Calibri" w:hAnsi="Calibri"/>
                      <w:sz w:val="22"/>
                      <w:szCs w:val="24"/>
                    </w:rPr>
                  </w:pPr>
                  <w:r>
                    <w:rPr>
                      <w:rFonts w:ascii="Calibri" w:hAnsi="Calibri"/>
                      <w:sz w:val="22"/>
                      <w:szCs w:val="24"/>
                    </w:rPr>
                    <w:t>Prima guerra mondiale</w:t>
                  </w:r>
                </w:p>
                <w:p w:rsidR="009335C4" w:rsidRDefault="00BD08CE">
                  <w:pPr>
                    <w:pStyle w:val="Testonotaapidipagina"/>
                    <w:numPr>
                      <w:ilvl w:val="0"/>
                      <w:numId w:val="8"/>
                    </w:numPr>
                    <w:rPr>
                      <w:rFonts w:ascii="Calibri" w:hAnsi="Calibri"/>
                      <w:sz w:val="22"/>
                      <w:szCs w:val="24"/>
                    </w:rPr>
                  </w:pPr>
                  <w:r>
                    <w:rPr>
                      <w:rFonts w:ascii="Calibri" w:hAnsi="Calibri"/>
                      <w:sz w:val="22"/>
                      <w:szCs w:val="24"/>
                    </w:rPr>
                    <w:t>Rivoluzione russa</w:t>
                  </w:r>
                </w:p>
                <w:p w:rsidR="009335C4" w:rsidRDefault="00BD08CE">
                  <w:pPr>
                    <w:pStyle w:val="Testonotaapidipagina"/>
                    <w:numPr>
                      <w:ilvl w:val="0"/>
                      <w:numId w:val="8"/>
                    </w:numPr>
                    <w:rPr>
                      <w:rFonts w:ascii="Calibri" w:hAnsi="Calibri"/>
                      <w:sz w:val="22"/>
                      <w:szCs w:val="24"/>
                    </w:rPr>
                  </w:pPr>
                  <w:r>
                    <w:rPr>
                      <w:rFonts w:ascii="Calibri" w:hAnsi="Calibri"/>
                      <w:sz w:val="22"/>
                      <w:szCs w:val="24"/>
                    </w:rPr>
                    <w:t>Declino dell’Europa: verso i totalitarismi</w:t>
                  </w:r>
                </w:p>
                <w:p w:rsidR="009335C4" w:rsidRDefault="00BD08CE">
                  <w:pPr>
                    <w:pStyle w:val="Testonotaapidipagina"/>
                    <w:numPr>
                      <w:ilvl w:val="0"/>
                      <w:numId w:val="8"/>
                    </w:numPr>
                    <w:rPr>
                      <w:rFonts w:ascii="Calibri" w:hAnsi="Calibri"/>
                      <w:sz w:val="22"/>
                      <w:szCs w:val="24"/>
                    </w:rPr>
                  </w:pPr>
                  <w:r>
                    <w:rPr>
                      <w:rFonts w:ascii="Calibri" w:hAnsi="Calibri"/>
                      <w:sz w:val="22"/>
                      <w:szCs w:val="24"/>
                    </w:rPr>
                    <w:t>Crisi americana del ‘29</w:t>
                  </w:r>
                </w:p>
                <w:p w:rsidR="009335C4" w:rsidRDefault="009335C4">
                  <w:pPr>
                    <w:pStyle w:val="Testonotaapidipagina"/>
                    <w:rPr>
                      <w:rFonts w:ascii="Calibri" w:hAnsi="Calibri"/>
                      <w:sz w:val="22"/>
                      <w:szCs w:val="24"/>
                    </w:rPr>
                  </w:pPr>
                </w:p>
              </w:tc>
              <w:tc>
                <w:tcPr>
                  <w:tcW w:w="618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numPr>
                      <w:ilvl w:val="0"/>
                      <w:numId w:val="6"/>
                    </w:numPr>
                    <w:rPr>
                      <w:rFonts w:ascii="Calibri" w:hAnsi="Calibri"/>
                      <w:sz w:val="22"/>
                      <w:szCs w:val="24"/>
                    </w:rPr>
                  </w:pPr>
                  <w:r>
                    <w:rPr>
                      <w:rFonts w:ascii="Calibri" w:hAnsi="Calibri"/>
                      <w:sz w:val="22"/>
                      <w:szCs w:val="24"/>
                    </w:rPr>
                    <w:t>Riconoscere le dimensioni del tempo e dello spazio attraverso l’osservazione di eventi storici e di aree geografiche</w:t>
                  </w:r>
                </w:p>
                <w:p w:rsidR="009335C4" w:rsidRDefault="00BD08CE">
                  <w:pPr>
                    <w:pStyle w:val="Testonotaapidipagina"/>
                    <w:numPr>
                      <w:ilvl w:val="0"/>
                      <w:numId w:val="6"/>
                    </w:numPr>
                    <w:rPr>
                      <w:rFonts w:ascii="Calibri" w:hAnsi="Calibri"/>
                      <w:sz w:val="22"/>
                      <w:szCs w:val="24"/>
                    </w:rPr>
                  </w:pPr>
                  <w:r>
                    <w:rPr>
                      <w:rFonts w:ascii="Calibri" w:hAnsi="Calibri"/>
                      <w:sz w:val="22"/>
                      <w:szCs w:val="24"/>
                    </w:rPr>
                    <w:t>Collocare i principali eventi storici affrontati secondo le coordinate spazio-temporali</w:t>
                  </w:r>
                </w:p>
                <w:p w:rsidR="009335C4" w:rsidRDefault="00BD08CE">
                  <w:pPr>
                    <w:pStyle w:val="Testonotaapidipagina"/>
                    <w:numPr>
                      <w:ilvl w:val="0"/>
                      <w:numId w:val="8"/>
                    </w:numPr>
                    <w:rPr>
                      <w:rFonts w:ascii="Calibri" w:hAnsi="Calibri"/>
                      <w:sz w:val="22"/>
                      <w:szCs w:val="24"/>
                    </w:rPr>
                  </w:pPr>
                  <w:r>
                    <w:rPr>
                      <w:rFonts w:ascii="Calibri" w:hAnsi="Calibri"/>
                      <w:sz w:val="22"/>
                      <w:szCs w:val="24"/>
                    </w:rPr>
                    <w:t>Saper identificare gli elementi maggiormente significativi per confrontare aree geografiche e periodi storici diversi</w:t>
                  </w:r>
                </w:p>
                <w:p w:rsidR="009335C4" w:rsidRDefault="00BD08CE">
                  <w:pPr>
                    <w:pStyle w:val="Testonotaapidipagina"/>
                    <w:numPr>
                      <w:ilvl w:val="0"/>
                      <w:numId w:val="8"/>
                    </w:numPr>
                    <w:rPr>
                      <w:rFonts w:ascii="Calibri" w:hAnsi="Calibri"/>
                      <w:sz w:val="22"/>
                      <w:szCs w:val="24"/>
                    </w:rPr>
                  </w:pPr>
                  <w:r>
                    <w:rPr>
                      <w:rFonts w:ascii="Calibri" w:hAnsi="Calibri"/>
                      <w:sz w:val="22"/>
                      <w:szCs w:val="24"/>
                    </w:rPr>
                    <w:t>Comprendere il cambiamento in relazione ad usi, costumi e al vivere quotidiano nel confronto con la propria esperienza personale di vita</w:t>
                  </w:r>
                </w:p>
                <w:p w:rsidR="009335C4" w:rsidRDefault="00BD08CE">
                  <w:pPr>
                    <w:pStyle w:val="Testonotaapidipagina"/>
                    <w:numPr>
                      <w:ilvl w:val="0"/>
                      <w:numId w:val="8"/>
                    </w:numPr>
                    <w:rPr>
                      <w:rFonts w:ascii="Calibri" w:hAnsi="Calibri"/>
                      <w:sz w:val="22"/>
                      <w:szCs w:val="24"/>
                    </w:rPr>
                  </w:pPr>
                  <w:r>
                    <w:rPr>
                      <w:rFonts w:ascii="Calibri" w:hAnsi="Calibri"/>
                      <w:sz w:val="22"/>
                      <w:szCs w:val="24"/>
                    </w:rPr>
                    <w:t xml:space="preserve">Saper leggere le differenti fonti ricavandone informazioni utili alla ricostruzione storico-geografica </w:t>
                  </w:r>
                </w:p>
                <w:p w:rsidR="009335C4" w:rsidRDefault="00BD08CE">
                  <w:pPr>
                    <w:pStyle w:val="Testonotaapidipagina"/>
                    <w:numPr>
                      <w:ilvl w:val="0"/>
                      <w:numId w:val="8"/>
                    </w:numPr>
                    <w:rPr>
                      <w:rFonts w:ascii="Calibri" w:hAnsi="Calibri"/>
                      <w:sz w:val="22"/>
                      <w:szCs w:val="24"/>
                    </w:rPr>
                  </w:pPr>
                  <w:r>
                    <w:rPr>
                      <w:rFonts w:ascii="Calibri" w:hAnsi="Calibri"/>
                      <w:sz w:val="22"/>
                      <w:szCs w:val="24"/>
                    </w:rPr>
                    <w:t xml:space="preserve">Saper individuare i mezzi e gli strumenti principali che hanno caratterizzato l’innovazione tecnico-scientifica nel corso della storia </w:t>
                  </w:r>
                </w:p>
                <w:p w:rsidR="009335C4" w:rsidRDefault="00BD08CE">
                  <w:pPr>
                    <w:pStyle w:val="Testonotaapidipagina"/>
                    <w:numPr>
                      <w:ilvl w:val="0"/>
                      <w:numId w:val="8"/>
                    </w:numPr>
                    <w:rPr>
                      <w:rFonts w:ascii="Calibri" w:hAnsi="Calibri"/>
                      <w:sz w:val="22"/>
                      <w:szCs w:val="24"/>
                    </w:rPr>
                  </w:pPr>
                  <w:r>
                    <w:rPr>
                      <w:rFonts w:ascii="Calibri" w:hAnsi="Calibri"/>
                      <w:sz w:val="22"/>
                      <w:szCs w:val="24"/>
                    </w:rPr>
                    <w:t>Comprendere le regole fondamentali dei principi e norme della Costituzione Italiana</w:t>
                  </w:r>
                </w:p>
                <w:p w:rsidR="009335C4" w:rsidRDefault="00BD08CE">
                  <w:pPr>
                    <w:pStyle w:val="Testonotaapidipagina"/>
                    <w:numPr>
                      <w:ilvl w:val="0"/>
                      <w:numId w:val="8"/>
                    </w:numPr>
                    <w:rPr>
                      <w:rFonts w:ascii="Calibri" w:hAnsi="Calibri"/>
                      <w:sz w:val="22"/>
                      <w:szCs w:val="24"/>
                    </w:rPr>
                  </w:pPr>
                  <w:r>
                    <w:rPr>
                      <w:rFonts w:ascii="Calibri" w:hAnsi="Calibri"/>
                      <w:sz w:val="22"/>
                      <w:szCs w:val="24"/>
                    </w:rPr>
                    <w:t>Saper identificare i diversi modelli istituzionali di organizzazione sociale e le principali relazioni tra persona, famiglia, società, Stato</w:t>
                  </w:r>
                </w:p>
              </w:tc>
            </w:tr>
            <w:tr w:rsidR="009335C4">
              <w:tc>
                <w:tcPr>
                  <w:tcW w:w="10142" w:type="dxa"/>
                  <w:gridSpan w:val="4"/>
                  <w:tcBorders>
                    <w:top w:val="single" w:sz="4" w:space="0" w:color="00000A"/>
                    <w:left w:val="single" w:sz="4" w:space="0" w:color="00000A"/>
                    <w:bottom w:val="single" w:sz="4" w:space="0" w:color="00000A"/>
                    <w:right w:val="nil"/>
                  </w:tcBorders>
                  <w:shd w:val="clear" w:color="auto" w:fill="auto"/>
                  <w:tcMar>
                    <w:left w:w="103" w:type="dxa"/>
                  </w:tcMar>
                </w:tcPr>
                <w:p w:rsidR="009335C4" w:rsidRDefault="009335C4">
                  <w:pPr>
                    <w:pStyle w:val="Testonotaapidipagina"/>
                    <w:jc w:val="center"/>
                    <w:rPr>
                      <w:rFonts w:ascii="Calibri" w:hAnsi="Calibri"/>
                      <w:b/>
                      <w:sz w:val="22"/>
                      <w:szCs w:val="24"/>
                    </w:rPr>
                  </w:pPr>
                </w:p>
                <w:p w:rsidR="009335C4" w:rsidRDefault="00BD08CE">
                  <w:pPr>
                    <w:pStyle w:val="Testonotaapidipagina"/>
                    <w:jc w:val="center"/>
                    <w:rPr>
                      <w:rFonts w:ascii="Calibri" w:hAnsi="Calibri"/>
                      <w:b/>
                      <w:sz w:val="22"/>
                      <w:szCs w:val="24"/>
                    </w:rPr>
                  </w:pPr>
                  <w:proofErr w:type="spellStart"/>
                  <w:r>
                    <w:rPr>
                      <w:rFonts w:ascii="Calibri" w:hAnsi="Calibri"/>
                      <w:b/>
                      <w:sz w:val="22"/>
                      <w:szCs w:val="24"/>
                    </w:rPr>
                    <w:t>UdA</w:t>
                  </w:r>
                  <w:proofErr w:type="spellEnd"/>
                  <w:r>
                    <w:rPr>
                      <w:rFonts w:ascii="Calibri" w:hAnsi="Calibri"/>
                      <w:b/>
                      <w:sz w:val="22"/>
                      <w:szCs w:val="24"/>
                    </w:rPr>
                    <w:t xml:space="preserve"> 2: Dalla seconda guerra mondiale alla guerra fredda; storia della discriminazione e diritti negati</w:t>
                  </w:r>
                </w:p>
                <w:p w:rsidR="009335C4" w:rsidRDefault="009335C4">
                  <w:pPr>
                    <w:pStyle w:val="Testonotaapidipagina"/>
                    <w:jc w:val="center"/>
                    <w:rPr>
                      <w:rFonts w:ascii="Calibri" w:hAnsi="Calibri"/>
                      <w:sz w:val="22"/>
                      <w:szCs w:val="24"/>
                    </w:rPr>
                  </w:pPr>
                </w:p>
              </w:tc>
            </w:tr>
            <w:tr w:rsidR="009335C4">
              <w:tc>
                <w:tcPr>
                  <w:tcW w:w="6343" w:type="dxa"/>
                  <w:gridSpan w:val="3"/>
                  <w:tcBorders>
                    <w:top w:val="single" w:sz="4" w:space="0" w:color="00000A"/>
                    <w:left w:val="single" w:sz="4" w:space="0" w:color="00000A"/>
                    <w:bottom w:val="single" w:sz="4" w:space="0" w:color="00000A"/>
                    <w:right w:val="nil"/>
                  </w:tcBorders>
                  <w:shd w:val="clear" w:color="auto" w:fill="auto"/>
                  <w:tcMar>
                    <w:left w:w="103" w:type="dxa"/>
                  </w:tcMar>
                </w:tcPr>
                <w:p w:rsidR="009335C4" w:rsidRDefault="00BD08CE">
                  <w:pPr>
                    <w:pStyle w:val="Paragrafoelenco"/>
                    <w:numPr>
                      <w:ilvl w:val="0"/>
                      <w:numId w:val="7"/>
                    </w:numPr>
                    <w:spacing w:after="0"/>
                    <w:rPr>
                      <w:rFonts w:cs="Calibri"/>
                      <w:sz w:val="24"/>
                      <w:szCs w:val="24"/>
                    </w:rPr>
                  </w:pPr>
                  <w:r>
                    <w:rPr>
                      <w:rFonts w:cs="Calibri"/>
                      <w:sz w:val="24"/>
                      <w:szCs w:val="24"/>
                    </w:rPr>
                    <w:t>Leggi razziali 1938</w:t>
                  </w:r>
                </w:p>
                <w:p w:rsidR="009335C4" w:rsidRDefault="00BD08CE">
                  <w:pPr>
                    <w:pStyle w:val="Paragrafoelenco"/>
                    <w:numPr>
                      <w:ilvl w:val="0"/>
                      <w:numId w:val="7"/>
                    </w:numPr>
                    <w:spacing w:after="0"/>
                    <w:rPr>
                      <w:rFonts w:cs="Calibri"/>
                      <w:szCs w:val="24"/>
                    </w:rPr>
                  </w:pPr>
                  <w:r>
                    <w:rPr>
                      <w:rFonts w:cs="Calibri"/>
                      <w:szCs w:val="24"/>
                    </w:rPr>
                    <w:t>i totalitarismi: dittatura fascista, nazionalsocialista e sovietica</w:t>
                  </w:r>
                </w:p>
                <w:p w:rsidR="009335C4" w:rsidRDefault="00BD08CE">
                  <w:pPr>
                    <w:pStyle w:val="Testonotaapidipagina"/>
                    <w:numPr>
                      <w:ilvl w:val="0"/>
                      <w:numId w:val="6"/>
                    </w:numPr>
                    <w:rPr>
                      <w:rFonts w:ascii="Calibri" w:hAnsi="Calibri"/>
                      <w:sz w:val="22"/>
                      <w:szCs w:val="24"/>
                    </w:rPr>
                  </w:pPr>
                  <w:r>
                    <w:rPr>
                      <w:rFonts w:ascii="Calibri" w:hAnsi="Calibri"/>
                      <w:sz w:val="22"/>
                      <w:szCs w:val="24"/>
                    </w:rPr>
                    <w:t>la seconda guerra mondiale</w:t>
                  </w:r>
                </w:p>
                <w:p w:rsidR="009335C4" w:rsidRDefault="00BD08CE">
                  <w:pPr>
                    <w:pStyle w:val="Testonotaapidipagina"/>
                    <w:numPr>
                      <w:ilvl w:val="0"/>
                      <w:numId w:val="6"/>
                    </w:numPr>
                    <w:rPr>
                      <w:rFonts w:ascii="Calibri" w:hAnsi="Calibri"/>
                      <w:sz w:val="22"/>
                      <w:szCs w:val="24"/>
                    </w:rPr>
                  </w:pPr>
                  <w:r>
                    <w:rPr>
                      <w:rFonts w:ascii="Calibri" w:hAnsi="Calibri"/>
                      <w:sz w:val="22"/>
                      <w:szCs w:val="24"/>
                    </w:rPr>
                    <w:t>la guerra fredda</w:t>
                  </w:r>
                </w:p>
              </w:tc>
              <w:tc>
                <w:tcPr>
                  <w:tcW w:w="3799" w:type="dxa"/>
                  <w:tcBorders>
                    <w:top w:val="single" w:sz="4" w:space="0" w:color="00000A"/>
                    <w:left w:val="single" w:sz="4" w:space="0" w:color="00000A"/>
                    <w:bottom w:val="single" w:sz="4" w:space="0" w:color="00000A"/>
                    <w:right w:val="nil"/>
                  </w:tcBorders>
                  <w:shd w:val="clear" w:color="auto" w:fill="auto"/>
                  <w:tcMar>
                    <w:left w:w="103" w:type="dxa"/>
                  </w:tcMar>
                </w:tcPr>
                <w:p w:rsidR="009335C4" w:rsidRDefault="009335C4">
                  <w:pPr>
                    <w:suppressAutoHyphens w:val="0"/>
                    <w:rPr>
                      <w:rFonts w:ascii="Calibri" w:hAnsi="Calibri"/>
                      <w:b/>
                      <w:sz w:val="22"/>
                      <w:szCs w:val="24"/>
                    </w:rPr>
                  </w:pPr>
                </w:p>
                <w:p w:rsidR="009335C4" w:rsidRDefault="00BD08CE">
                  <w:pPr>
                    <w:pStyle w:val="Testonotaapidipagina"/>
                    <w:rPr>
                      <w:rFonts w:ascii="Calibri" w:hAnsi="Calibri"/>
                      <w:b/>
                      <w:sz w:val="48"/>
                      <w:szCs w:val="48"/>
                    </w:rPr>
                  </w:pPr>
                  <w:r>
                    <w:rPr>
                      <w:rFonts w:ascii="Calibri" w:hAnsi="Calibri"/>
                      <w:b/>
                      <w:sz w:val="48"/>
                      <w:szCs w:val="48"/>
                    </w:rPr>
                    <w:t xml:space="preserve">     </w:t>
                  </w:r>
                </w:p>
              </w:tc>
            </w:tr>
            <w:tr w:rsidR="009335C4">
              <w:tc>
                <w:tcPr>
                  <w:tcW w:w="10142" w:type="dxa"/>
                  <w:gridSpan w:val="4"/>
                  <w:tcBorders>
                    <w:top w:val="single" w:sz="4" w:space="0" w:color="00000A"/>
                    <w:left w:val="single" w:sz="4" w:space="0" w:color="00000A"/>
                    <w:bottom w:val="single" w:sz="4" w:space="0" w:color="00000A"/>
                    <w:right w:val="nil"/>
                  </w:tcBorders>
                  <w:shd w:val="clear" w:color="auto" w:fill="auto"/>
                  <w:tcMar>
                    <w:left w:w="103" w:type="dxa"/>
                  </w:tcMar>
                </w:tcPr>
                <w:p w:rsidR="009335C4" w:rsidRDefault="009335C4">
                  <w:pPr>
                    <w:pStyle w:val="Testonotaapidipagina"/>
                    <w:jc w:val="center"/>
                    <w:rPr>
                      <w:rFonts w:ascii="Calibri" w:hAnsi="Calibri"/>
                      <w:sz w:val="22"/>
                      <w:szCs w:val="24"/>
                    </w:rPr>
                  </w:pPr>
                </w:p>
                <w:p w:rsidR="009335C4" w:rsidRDefault="00BD08CE">
                  <w:pPr>
                    <w:pStyle w:val="Testonotaapidipagina"/>
                    <w:jc w:val="center"/>
                    <w:rPr>
                      <w:rFonts w:ascii="Calibri" w:hAnsi="Calibri"/>
                      <w:b/>
                      <w:sz w:val="22"/>
                      <w:szCs w:val="24"/>
                    </w:rPr>
                  </w:pPr>
                  <w:proofErr w:type="spellStart"/>
                  <w:r>
                    <w:rPr>
                      <w:rFonts w:ascii="Calibri" w:hAnsi="Calibri"/>
                      <w:b/>
                      <w:sz w:val="22"/>
                      <w:szCs w:val="24"/>
                    </w:rPr>
                    <w:t>UdA</w:t>
                  </w:r>
                  <w:proofErr w:type="spellEnd"/>
                  <w:r>
                    <w:rPr>
                      <w:rFonts w:ascii="Calibri" w:hAnsi="Calibri"/>
                      <w:b/>
                      <w:sz w:val="22"/>
                      <w:szCs w:val="24"/>
                    </w:rPr>
                    <w:t xml:space="preserve"> 3: libertà e indipendenza: decolonizzazione e terzo mondo ieri e oggi</w:t>
                  </w:r>
                </w:p>
                <w:p w:rsidR="009335C4" w:rsidRDefault="009335C4">
                  <w:pPr>
                    <w:pStyle w:val="Testonotaapidipagina"/>
                    <w:jc w:val="center"/>
                    <w:rPr>
                      <w:rFonts w:ascii="Calibri" w:hAnsi="Calibri"/>
                      <w:sz w:val="22"/>
                      <w:szCs w:val="24"/>
                    </w:rPr>
                  </w:pPr>
                </w:p>
              </w:tc>
            </w:tr>
            <w:tr w:rsidR="009335C4">
              <w:tc>
                <w:tcPr>
                  <w:tcW w:w="23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9335C4">
                  <w:pPr>
                    <w:pStyle w:val="Testonotaapidipagina"/>
                    <w:rPr>
                      <w:rFonts w:ascii="Calibri" w:hAnsi="Calibri"/>
                      <w:sz w:val="22"/>
                      <w:szCs w:val="24"/>
                    </w:rPr>
                  </w:pPr>
                </w:p>
              </w:tc>
              <w:tc>
                <w:tcPr>
                  <w:tcW w:w="3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jc w:val="center"/>
                    <w:rPr>
                      <w:rFonts w:ascii="Calibri" w:hAnsi="Calibri"/>
                      <w:sz w:val="22"/>
                      <w:szCs w:val="24"/>
                    </w:rPr>
                  </w:pPr>
                  <w:r>
                    <w:rPr>
                      <w:rFonts w:ascii="Calibri" w:hAnsi="Calibri"/>
                      <w:sz w:val="22"/>
                      <w:szCs w:val="24"/>
                    </w:rPr>
                    <w:t>Conoscenze</w:t>
                  </w:r>
                </w:p>
              </w:tc>
              <w:tc>
                <w:tcPr>
                  <w:tcW w:w="618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jc w:val="center"/>
                    <w:rPr>
                      <w:rFonts w:ascii="Calibri" w:hAnsi="Calibri"/>
                      <w:sz w:val="22"/>
                      <w:szCs w:val="24"/>
                    </w:rPr>
                  </w:pPr>
                  <w:r>
                    <w:rPr>
                      <w:rFonts w:ascii="Calibri" w:hAnsi="Calibri"/>
                      <w:sz w:val="22"/>
                      <w:szCs w:val="24"/>
                    </w:rPr>
                    <w:t>Abilità</w:t>
                  </w:r>
                </w:p>
              </w:tc>
            </w:tr>
            <w:tr w:rsidR="009335C4">
              <w:tc>
                <w:tcPr>
                  <w:tcW w:w="23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9335C4">
                  <w:pPr>
                    <w:pStyle w:val="Testonotaapidipagina"/>
                    <w:rPr>
                      <w:rFonts w:ascii="Calibri" w:hAnsi="Calibri"/>
                      <w:sz w:val="22"/>
                      <w:szCs w:val="24"/>
                    </w:rPr>
                  </w:pPr>
                </w:p>
              </w:tc>
              <w:tc>
                <w:tcPr>
                  <w:tcW w:w="37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numPr>
                      <w:ilvl w:val="0"/>
                      <w:numId w:val="6"/>
                    </w:numPr>
                    <w:rPr>
                      <w:rFonts w:ascii="Calibri" w:hAnsi="Calibri"/>
                      <w:sz w:val="22"/>
                      <w:szCs w:val="24"/>
                    </w:rPr>
                  </w:pPr>
                  <w:r>
                    <w:rPr>
                      <w:rFonts w:ascii="Calibri" w:hAnsi="Calibri"/>
                      <w:sz w:val="22"/>
                      <w:szCs w:val="24"/>
                    </w:rPr>
                    <w:t>Decolonizzazione e fine del mondo coloniale</w:t>
                  </w:r>
                </w:p>
                <w:p w:rsidR="009335C4" w:rsidRDefault="00BD08CE">
                  <w:pPr>
                    <w:pStyle w:val="Testonotaapidipagina"/>
                    <w:numPr>
                      <w:ilvl w:val="0"/>
                      <w:numId w:val="6"/>
                    </w:numPr>
                    <w:rPr>
                      <w:rFonts w:ascii="Calibri" w:hAnsi="Calibri"/>
                      <w:sz w:val="22"/>
                      <w:szCs w:val="24"/>
                    </w:rPr>
                  </w:pPr>
                  <w:r>
                    <w:rPr>
                      <w:rFonts w:ascii="Calibri" w:hAnsi="Calibri"/>
                      <w:sz w:val="22"/>
                      <w:szCs w:val="24"/>
                    </w:rPr>
                    <w:t>Il terzo mondo</w:t>
                  </w:r>
                </w:p>
                <w:p w:rsidR="009335C4" w:rsidRDefault="00BD08CE">
                  <w:pPr>
                    <w:pStyle w:val="Testonotaapidipagina"/>
                    <w:numPr>
                      <w:ilvl w:val="0"/>
                      <w:numId w:val="6"/>
                    </w:numPr>
                    <w:rPr>
                      <w:rFonts w:ascii="Calibri" w:hAnsi="Calibri"/>
                      <w:sz w:val="22"/>
                      <w:szCs w:val="24"/>
                    </w:rPr>
                  </w:pPr>
                  <w:r>
                    <w:rPr>
                      <w:rFonts w:ascii="Calibri" w:hAnsi="Calibri"/>
                      <w:sz w:val="22"/>
                      <w:szCs w:val="24"/>
                    </w:rPr>
                    <w:t>La società multiculturale e i problemi dell’integrazione</w:t>
                  </w:r>
                </w:p>
              </w:tc>
              <w:tc>
                <w:tcPr>
                  <w:tcW w:w="618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335C4" w:rsidRDefault="00BD08CE">
                  <w:pPr>
                    <w:pStyle w:val="Testonotaapidipagina"/>
                    <w:rPr>
                      <w:rFonts w:ascii="Calibri" w:hAnsi="Calibri"/>
                      <w:b/>
                      <w:sz w:val="48"/>
                      <w:szCs w:val="48"/>
                    </w:rPr>
                  </w:pPr>
                  <w:r>
                    <w:rPr>
                      <w:rFonts w:ascii="Calibri" w:hAnsi="Calibri"/>
                      <w:b/>
                      <w:sz w:val="48"/>
                      <w:szCs w:val="48"/>
                    </w:rPr>
                    <w:t xml:space="preserve">     </w:t>
                  </w:r>
                </w:p>
              </w:tc>
            </w:tr>
          </w:tbl>
          <w:p w:rsidR="009335C4" w:rsidRDefault="009335C4">
            <w:pPr>
              <w:pStyle w:val="Testonotaapidipagina"/>
              <w:rPr>
                <w:rFonts w:ascii="Calibri" w:hAnsi="Calibri"/>
                <w:b/>
                <w:bCs/>
                <w:sz w:val="22"/>
                <w:szCs w:val="24"/>
              </w:rPr>
            </w:pPr>
          </w:p>
          <w:p w:rsidR="009335C4" w:rsidRDefault="00BD08CE">
            <w:pPr>
              <w:suppressAutoHyphens w:val="0"/>
              <w:rPr>
                <w:rFonts w:ascii="Calibri" w:hAnsi="Calibri"/>
                <w:sz w:val="22"/>
                <w:szCs w:val="22"/>
                <w:lang w:eastAsia="it-IT"/>
              </w:rPr>
            </w:pPr>
            <w:r>
              <w:rPr>
                <w:rFonts w:ascii="Calibri" w:hAnsi="Calibri"/>
                <w:b/>
                <w:bCs/>
                <w:sz w:val="22"/>
                <w:szCs w:val="22"/>
                <w:lang w:eastAsia="it-IT"/>
              </w:rPr>
              <w:t>Obiettivi minimi</w:t>
            </w:r>
            <w:r>
              <w:rPr>
                <w:rFonts w:ascii="Calibri" w:hAnsi="Calibri"/>
                <w:sz w:val="22"/>
                <w:szCs w:val="22"/>
                <w:lang w:eastAsia="it-IT"/>
              </w:rPr>
              <w:t xml:space="preserve"> relativi ad ogni singola </w:t>
            </w:r>
            <w:proofErr w:type="spellStart"/>
            <w:r>
              <w:rPr>
                <w:rFonts w:ascii="Calibri" w:hAnsi="Calibri"/>
                <w:sz w:val="22"/>
                <w:szCs w:val="22"/>
                <w:lang w:eastAsia="it-IT"/>
              </w:rPr>
              <w:t>UdA</w:t>
            </w:r>
            <w:proofErr w:type="spellEnd"/>
            <w:r>
              <w:rPr>
                <w:rFonts w:ascii="Calibri" w:hAnsi="Calibri"/>
                <w:sz w:val="22"/>
                <w:szCs w:val="22"/>
                <w:lang w:eastAsia="it-IT"/>
              </w:rPr>
              <w:t>:</w:t>
            </w:r>
          </w:p>
          <w:p w:rsidR="009335C4" w:rsidRDefault="00BD08CE">
            <w:pPr>
              <w:numPr>
                <w:ilvl w:val="0"/>
                <w:numId w:val="3"/>
              </w:numPr>
              <w:jc w:val="both"/>
              <w:rPr>
                <w:rFonts w:ascii="Calibri" w:hAnsi="Calibri"/>
                <w:sz w:val="24"/>
                <w:szCs w:val="24"/>
              </w:rPr>
            </w:pPr>
            <w:r>
              <w:rPr>
                <w:rFonts w:ascii="Calibri" w:hAnsi="Calibri"/>
                <w:sz w:val="24"/>
                <w:szCs w:val="24"/>
              </w:rPr>
              <w:t>collocare gli eventi storici sulla linea spazio-temporale</w:t>
            </w:r>
          </w:p>
          <w:p w:rsidR="009335C4" w:rsidRDefault="00BD08CE">
            <w:pPr>
              <w:numPr>
                <w:ilvl w:val="0"/>
                <w:numId w:val="3"/>
              </w:numPr>
              <w:jc w:val="both"/>
              <w:rPr>
                <w:rFonts w:ascii="Calibri" w:hAnsi="Calibri"/>
                <w:sz w:val="24"/>
                <w:szCs w:val="24"/>
              </w:rPr>
            </w:pPr>
            <w:r>
              <w:rPr>
                <w:rFonts w:ascii="Calibri" w:hAnsi="Calibri"/>
                <w:sz w:val="24"/>
                <w:szCs w:val="24"/>
              </w:rPr>
              <w:lastRenderedPageBreak/>
              <w:t>comprendere i cambiamenti sistemici in relazione all'evoluzione storica</w:t>
            </w:r>
          </w:p>
          <w:p w:rsidR="009335C4" w:rsidRDefault="00BD08CE">
            <w:pPr>
              <w:numPr>
                <w:ilvl w:val="0"/>
                <w:numId w:val="3"/>
              </w:numPr>
              <w:jc w:val="both"/>
              <w:rPr>
                <w:rFonts w:ascii="Calibri" w:hAnsi="Calibri"/>
                <w:sz w:val="24"/>
                <w:szCs w:val="24"/>
              </w:rPr>
            </w:pPr>
            <w:r>
              <w:rPr>
                <w:rFonts w:ascii="Calibri" w:hAnsi="Calibri"/>
                <w:sz w:val="24"/>
                <w:szCs w:val="24"/>
              </w:rPr>
              <w:t>sapere utilizzare il linguaggio specifico di base della disciplina</w:t>
            </w:r>
          </w:p>
          <w:p w:rsidR="009335C4" w:rsidRDefault="00BD08CE">
            <w:pPr>
              <w:numPr>
                <w:ilvl w:val="0"/>
                <w:numId w:val="3"/>
              </w:numPr>
              <w:jc w:val="both"/>
              <w:rPr>
                <w:rFonts w:ascii="Calibri" w:hAnsi="Calibri"/>
                <w:sz w:val="24"/>
                <w:szCs w:val="24"/>
              </w:rPr>
            </w:pPr>
            <w:r>
              <w:rPr>
                <w:rFonts w:ascii="Calibri" w:hAnsi="Calibri"/>
                <w:sz w:val="24"/>
                <w:szCs w:val="24"/>
              </w:rPr>
              <w:t>sapere riconoscere un dato periodo storico nelle principali caratteristiche che lo definiscono</w:t>
            </w:r>
          </w:p>
          <w:p w:rsidR="009335C4" w:rsidRDefault="00BD08CE">
            <w:pPr>
              <w:numPr>
                <w:ilvl w:val="0"/>
                <w:numId w:val="3"/>
              </w:numPr>
              <w:jc w:val="both"/>
              <w:rPr>
                <w:rFonts w:ascii="Calibri" w:hAnsi="Calibri"/>
                <w:sz w:val="24"/>
                <w:szCs w:val="24"/>
              </w:rPr>
            </w:pPr>
            <w:r>
              <w:rPr>
                <w:rFonts w:ascii="Calibri" w:hAnsi="Calibri"/>
                <w:sz w:val="24"/>
                <w:szCs w:val="24"/>
              </w:rPr>
              <w:t>(economia, società, politica, cultura e storia delle idee)</w:t>
            </w:r>
          </w:p>
          <w:p w:rsidR="009335C4" w:rsidRDefault="00BD08CE">
            <w:pPr>
              <w:numPr>
                <w:ilvl w:val="0"/>
                <w:numId w:val="3"/>
              </w:numPr>
              <w:jc w:val="both"/>
              <w:rPr>
                <w:rFonts w:ascii="Calibri" w:hAnsi="Calibri"/>
                <w:sz w:val="24"/>
                <w:szCs w:val="24"/>
              </w:rPr>
            </w:pPr>
            <w:r>
              <w:rPr>
                <w:rFonts w:ascii="Calibri" w:hAnsi="Calibri"/>
                <w:sz w:val="24"/>
                <w:szCs w:val="24"/>
              </w:rPr>
              <w:t>sapere analizzare nelle loro linee essenziali fonti, documenti e brani di interpretazioni</w:t>
            </w:r>
          </w:p>
          <w:p w:rsidR="009335C4" w:rsidRDefault="00BD08CE">
            <w:pPr>
              <w:numPr>
                <w:ilvl w:val="0"/>
                <w:numId w:val="3"/>
              </w:numPr>
              <w:jc w:val="both"/>
              <w:rPr>
                <w:rFonts w:ascii="Calibri" w:hAnsi="Calibri"/>
                <w:sz w:val="24"/>
                <w:szCs w:val="24"/>
              </w:rPr>
            </w:pPr>
            <w:r>
              <w:rPr>
                <w:rFonts w:ascii="Calibri" w:hAnsi="Calibri"/>
                <w:sz w:val="24"/>
                <w:szCs w:val="24"/>
              </w:rPr>
              <w:t>storiografiche</w:t>
            </w:r>
          </w:p>
          <w:p w:rsidR="009335C4" w:rsidRDefault="00BD08CE">
            <w:pPr>
              <w:numPr>
                <w:ilvl w:val="0"/>
                <w:numId w:val="3"/>
              </w:numPr>
              <w:jc w:val="both"/>
              <w:rPr>
                <w:rFonts w:ascii="Calibri" w:hAnsi="Calibri"/>
                <w:sz w:val="24"/>
                <w:szCs w:val="24"/>
              </w:rPr>
            </w:pPr>
            <w:r>
              <w:rPr>
                <w:rFonts w:ascii="Calibri" w:hAnsi="Calibri"/>
                <w:sz w:val="24"/>
                <w:szCs w:val="24"/>
              </w:rPr>
              <w:t>sapere effettuare collegamenti tra eventi storici, distinguendo elementi di base di raccordo col</w:t>
            </w:r>
          </w:p>
          <w:p w:rsidR="009335C4" w:rsidRDefault="00BD08CE">
            <w:pPr>
              <w:numPr>
                <w:ilvl w:val="0"/>
                <w:numId w:val="3"/>
              </w:numPr>
              <w:jc w:val="both"/>
              <w:rPr>
                <w:rFonts w:ascii="Calibri" w:hAnsi="Calibri"/>
                <w:sz w:val="24"/>
                <w:szCs w:val="24"/>
              </w:rPr>
            </w:pPr>
            <w:r>
              <w:rPr>
                <w:rFonts w:ascii="Calibri" w:hAnsi="Calibri"/>
                <w:sz w:val="24"/>
                <w:szCs w:val="24"/>
              </w:rPr>
              <w:t>tempo presente</w:t>
            </w:r>
          </w:p>
          <w:p w:rsidR="009335C4" w:rsidRDefault="009335C4">
            <w:pPr>
              <w:pStyle w:val="Testonotaapidipagina"/>
              <w:rPr>
                <w:rFonts w:ascii="Calibri" w:hAnsi="Calibri"/>
                <w:sz w:val="22"/>
                <w:szCs w:val="24"/>
              </w:rPr>
            </w:pPr>
          </w:p>
        </w:tc>
      </w:tr>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estonotaapidipagina"/>
              <w:numPr>
                <w:ilvl w:val="0"/>
                <w:numId w:val="2"/>
              </w:numPr>
              <w:rPr>
                <w:rFonts w:ascii="Calibri" w:hAnsi="Calibri"/>
                <w:b/>
                <w:bCs/>
                <w:sz w:val="24"/>
                <w:szCs w:val="22"/>
              </w:rPr>
            </w:pPr>
            <w:r>
              <w:rPr>
                <w:rFonts w:ascii="Calibri" w:hAnsi="Calibri"/>
                <w:b/>
                <w:bCs/>
                <w:sz w:val="24"/>
                <w:szCs w:val="22"/>
              </w:rPr>
              <w:lastRenderedPageBreak/>
              <w:t xml:space="preserve">Attività o moduli didattici concordati nel </w:t>
            </w:r>
            <w:proofErr w:type="spellStart"/>
            <w:r>
              <w:rPr>
                <w:rFonts w:ascii="Calibri" w:hAnsi="Calibri"/>
                <w:b/>
                <w:bCs/>
                <w:sz w:val="24"/>
                <w:szCs w:val="22"/>
              </w:rPr>
              <w:t>CdC</w:t>
            </w:r>
            <w:proofErr w:type="spellEnd"/>
            <w:r>
              <w:rPr>
                <w:rFonts w:ascii="Calibri" w:hAnsi="Calibri"/>
                <w:b/>
                <w:bCs/>
                <w:sz w:val="24"/>
                <w:szCs w:val="22"/>
              </w:rPr>
              <w:t xml:space="preserve"> a livello interdisciplinare </w:t>
            </w:r>
          </w:p>
          <w:p w:rsidR="009335C4" w:rsidRDefault="00BD08CE">
            <w:pPr>
              <w:pStyle w:val="Testonotaapidipagina"/>
              <w:rPr>
                <w:rFonts w:ascii="Calibri" w:hAnsi="Calibri"/>
                <w:i/>
                <w:szCs w:val="22"/>
              </w:rPr>
            </w:pPr>
            <w:r>
              <w:rPr>
                <w:rFonts w:ascii="Calibri" w:hAnsi="Calibri"/>
                <w:i/>
                <w:szCs w:val="22"/>
              </w:rPr>
              <w:t>(descrizione di conoscenze, abilità e competenze che si intendono raggiungere o sviluppare)</w:t>
            </w:r>
          </w:p>
          <w:p w:rsidR="009335C4" w:rsidRDefault="009335C4">
            <w:pPr>
              <w:pStyle w:val="Testonotaapidipagina"/>
              <w:ind w:left="360"/>
              <w:rPr>
                <w:rFonts w:ascii="Calibri" w:hAnsi="Calibri"/>
                <w:i/>
                <w:szCs w:val="22"/>
              </w:rPr>
            </w:pPr>
          </w:p>
          <w:p w:rsidR="009335C4" w:rsidRDefault="00BD08CE">
            <w:pPr>
              <w:pStyle w:val="Testonotaapidipagina"/>
              <w:rPr>
                <w:rFonts w:ascii="Calibri" w:hAnsi="Calibri"/>
                <w:sz w:val="22"/>
                <w:szCs w:val="22"/>
              </w:rPr>
            </w:pPr>
            <w:r>
              <w:rPr>
                <w:rFonts w:ascii="Calibri" w:hAnsi="Calibri"/>
                <w:sz w:val="22"/>
                <w:szCs w:val="22"/>
              </w:rPr>
              <w:t>Cittadinanza e Costituzione – Elementi costituzionali e sociali dello Stato repubblicano</w:t>
            </w:r>
          </w:p>
        </w:tc>
      </w:tr>
      <w:tr w:rsidR="009335C4">
        <w:tc>
          <w:tcPr>
            <w:tcW w:w="10065" w:type="dxa"/>
            <w:gridSpan w:val="3"/>
            <w:tcBorders>
              <w:top w:val="nil"/>
              <w:left w:val="single" w:sz="4" w:space="0" w:color="000001"/>
              <w:bottom w:val="single" w:sz="4" w:space="0" w:color="000001"/>
              <w:right w:val="single" w:sz="4" w:space="0" w:color="000001"/>
            </w:tcBorders>
            <w:shd w:val="clear" w:color="auto" w:fill="FFFFFF"/>
            <w:tcMar>
              <w:left w:w="65" w:type="dxa"/>
            </w:tcMar>
          </w:tcPr>
          <w:p w:rsidR="009335C4" w:rsidRDefault="00BD08CE">
            <w:pPr>
              <w:pStyle w:val="Testonotaapidipagina"/>
              <w:numPr>
                <w:ilvl w:val="0"/>
                <w:numId w:val="2"/>
              </w:numPr>
              <w:rPr>
                <w:rFonts w:ascii="Calibri" w:hAnsi="Calibri"/>
                <w:b/>
                <w:bCs/>
                <w:sz w:val="24"/>
                <w:szCs w:val="22"/>
              </w:rPr>
            </w:pPr>
            <w:r>
              <w:rPr>
                <w:rFonts w:ascii="Calibri" w:hAnsi="Calibri"/>
                <w:b/>
                <w:bCs/>
                <w:sz w:val="24"/>
                <w:szCs w:val="22"/>
              </w:rPr>
              <w:t xml:space="preserve">Tipologie di verifica, elaborati ed esercitazioni </w:t>
            </w:r>
          </w:p>
          <w:p w:rsidR="009335C4" w:rsidRDefault="00BD08CE">
            <w:pPr>
              <w:pStyle w:val="Testonotaapidipagina"/>
              <w:jc w:val="both"/>
              <w:rPr>
                <w:rFonts w:ascii="Calibri" w:hAnsi="Calibri"/>
                <w:i/>
                <w:szCs w:val="22"/>
              </w:rPr>
            </w:pPr>
            <w:r>
              <w:rPr>
                <w:rFonts w:ascii="Calibri" w:hAnsi="Calibri"/>
                <w:i/>
                <w:szCs w:val="22"/>
              </w:rPr>
              <w:t xml:space="preserve">(Indicare un eventuale orientamento personale diverso da quello inserito nel POF e specificare quali hanno carattere formativo e quale </w:t>
            </w:r>
            <w:proofErr w:type="spellStart"/>
            <w:r>
              <w:rPr>
                <w:rFonts w:ascii="Calibri" w:hAnsi="Calibri"/>
                <w:i/>
                <w:szCs w:val="22"/>
              </w:rPr>
              <w:t>sommativo</w:t>
            </w:r>
            <w:proofErr w:type="spellEnd"/>
            <w:r>
              <w:rPr>
                <w:rFonts w:ascii="Calibri" w:hAnsi="Calibri"/>
                <w:i/>
                <w:szCs w:val="22"/>
              </w:rPr>
              <w:t>)</w:t>
            </w:r>
          </w:p>
          <w:p w:rsidR="009335C4" w:rsidRDefault="009335C4">
            <w:pPr>
              <w:pStyle w:val="Testonotaapidipagina"/>
              <w:ind w:left="360"/>
              <w:rPr>
                <w:rFonts w:ascii="Calibri" w:hAnsi="Calibri"/>
                <w:szCs w:val="22"/>
              </w:rPr>
            </w:pPr>
          </w:p>
          <w:p w:rsidR="009335C4" w:rsidRDefault="00BD08CE">
            <w:pPr>
              <w:pBdr>
                <w:top w:val="nil"/>
                <w:left w:val="nil"/>
                <w:bottom w:val="nil"/>
                <w:right w:val="nil"/>
              </w:pBdr>
              <w:jc w:val="both"/>
              <w:rPr>
                <w:rFonts w:ascii="Calibri" w:eastAsia="Calibri" w:hAnsi="Calibri"/>
                <w:color w:val="000000"/>
                <w:sz w:val="24"/>
                <w:szCs w:val="24"/>
              </w:rPr>
            </w:pPr>
            <w:r>
              <w:rPr>
                <w:rFonts w:ascii="Calibri" w:eastAsia="Calibri" w:hAnsi="Calibri"/>
                <w:color w:val="000000"/>
                <w:sz w:val="24"/>
                <w:szCs w:val="24"/>
              </w:rPr>
              <w:t xml:space="preserve">Le diverse tipologie di verifica sono volte ad appurare il grado di conseguimento delle competenze e degli obiettivi trasversali sopra stabiliti. I risultati saranno discussi nei Consigli di Classe e comunicati agli studenti e alle famiglie attraverso scrutini e valutazioni </w:t>
            </w:r>
            <w:proofErr w:type="spellStart"/>
            <w:r>
              <w:rPr>
                <w:rFonts w:ascii="Calibri" w:eastAsia="Calibri" w:hAnsi="Calibri"/>
                <w:color w:val="000000"/>
                <w:sz w:val="24"/>
                <w:szCs w:val="24"/>
              </w:rPr>
              <w:t>interperiodali</w:t>
            </w:r>
            <w:proofErr w:type="spellEnd"/>
            <w:r>
              <w:rPr>
                <w:rFonts w:ascii="Calibri" w:eastAsia="Calibri" w:hAnsi="Calibri"/>
                <w:color w:val="000000"/>
                <w:sz w:val="24"/>
                <w:szCs w:val="24"/>
              </w:rPr>
              <w:t>.</w:t>
            </w:r>
          </w:p>
          <w:p w:rsidR="009335C4" w:rsidRDefault="00BD08CE">
            <w:pPr>
              <w:jc w:val="both"/>
              <w:rPr>
                <w:rFonts w:ascii="Calibri" w:eastAsia="Calibri" w:hAnsi="Calibri"/>
                <w:sz w:val="24"/>
                <w:szCs w:val="24"/>
              </w:rPr>
            </w:pPr>
            <w:r>
              <w:rPr>
                <w:rFonts w:ascii="Calibri" w:eastAsia="Calibri" w:hAnsi="Calibri"/>
                <w:sz w:val="24"/>
                <w:szCs w:val="24"/>
              </w:rPr>
              <w:t>Le prove delle singole discipline devono accertare in quale misura gli alunni stanno conseguendo gli obiettivi specifici.</w:t>
            </w:r>
          </w:p>
          <w:p w:rsidR="009335C4" w:rsidRDefault="00BD08CE">
            <w:pPr>
              <w:pStyle w:val="Testonotaapidipagina"/>
              <w:jc w:val="both"/>
              <w:rPr>
                <w:rFonts w:ascii="Calibri" w:hAnsi="Calibri"/>
                <w:b/>
                <w:bCs/>
                <w:sz w:val="24"/>
                <w:szCs w:val="24"/>
              </w:rPr>
            </w:pPr>
            <w:r>
              <w:rPr>
                <w:rFonts w:ascii="Calibri" w:hAnsi="Calibri"/>
                <w:sz w:val="24"/>
                <w:szCs w:val="24"/>
              </w:rPr>
              <w:t xml:space="preserve">Saranno svolte prove a carattere formativo e </w:t>
            </w:r>
            <w:proofErr w:type="spellStart"/>
            <w:r>
              <w:rPr>
                <w:rFonts w:ascii="Calibri" w:hAnsi="Calibri"/>
                <w:sz w:val="24"/>
                <w:szCs w:val="24"/>
              </w:rPr>
              <w:t>sommativo</w:t>
            </w:r>
            <w:proofErr w:type="spellEnd"/>
            <w:r>
              <w:rPr>
                <w:rFonts w:ascii="Calibri" w:hAnsi="Calibri"/>
                <w:sz w:val="24"/>
                <w:szCs w:val="24"/>
              </w:rPr>
              <w:t>, in forma scritta, orale e pratica</w:t>
            </w:r>
            <w:r>
              <w:rPr>
                <w:rFonts w:ascii="Calibri" w:hAnsi="Calibri"/>
                <w:b/>
                <w:bCs/>
                <w:sz w:val="24"/>
                <w:szCs w:val="24"/>
              </w:rPr>
              <w:t>.</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Prove di produzione scritta su diverse tipologie testuali (tema di varia tipologia: espositivo, espressivo,</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 xml:space="preserve">argomentativo; riassunto; analisi del testo; relazione; prodotti di ricerche), volte a verificare il raggiungimento, totale o parziale, di competenze. </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 xml:space="preserve">Tutte le tipologie di prova scritta hanno di per sé carattere </w:t>
            </w:r>
            <w:proofErr w:type="spellStart"/>
            <w:r>
              <w:rPr>
                <w:rFonts w:ascii="Calibri" w:hAnsi="Calibri"/>
                <w:sz w:val="24"/>
                <w:szCs w:val="24"/>
                <w:lang w:eastAsia="it-IT"/>
              </w:rPr>
              <w:t>sommativo</w:t>
            </w:r>
            <w:proofErr w:type="spellEnd"/>
            <w:r>
              <w:rPr>
                <w:rFonts w:ascii="Calibri" w:hAnsi="Calibri"/>
                <w:sz w:val="24"/>
                <w:szCs w:val="24"/>
                <w:lang w:eastAsia="it-IT"/>
              </w:rPr>
              <w:t>.</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 xml:space="preserve">Le prove a carattere formativo saranno periodicamente svolte (al termine UDA o di porzioni di </w:t>
            </w:r>
            <w:r>
              <w:rPr>
                <w:rFonts w:ascii="Calibri" w:hAnsi="Calibri"/>
                <w:sz w:val="24"/>
                <w:szCs w:val="24"/>
                <w:lang w:eastAsia="it-IT"/>
              </w:rPr>
              <w:lastRenderedPageBreak/>
              <w:t>programma consistenti) per verificare l’acquisizione di conoscenze anche in ottica interdisciplinare, di storia della cultura e di cittadinanza e costituzione.</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 xml:space="preserve">Le prove di verifica di produzione scritta verranno anche assegnate come lavoro individuale a casa e particolare valore ed importanza sarà data all’acquisizione e allo sviluppo della competenza di autovalutazione del proprio lavoro e di riflessione sul proprio processo di apprendimento. </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Le prove di verifica in forma orale saranno orientate a verificare sia il livello di conoscenza dei singoli</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 xml:space="preserve">argomenti, sia le competenze e le abilità acquisite. Le tipologie di prove orali saranno: conversazioni orientate, interrogazioni (aventi carattere sia formativo, sia </w:t>
            </w:r>
            <w:proofErr w:type="spellStart"/>
            <w:r>
              <w:rPr>
                <w:rFonts w:ascii="Calibri" w:hAnsi="Calibri"/>
                <w:sz w:val="24"/>
                <w:szCs w:val="24"/>
                <w:lang w:eastAsia="it-IT"/>
              </w:rPr>
              <w:t>sommativo</w:t>
            </w:r>
            <w:proofErr w:type="spellEnd"/>
            <w:r>
              <w:rPr>
                <w:rFonts w:ascii="Calibri" w:hAnsi="Calibri"/>
                <w:sz w:val="24"/>
                <w:szCs w:val="24"/>
                <w:lang w:eastAsia="it-IT"/>
              </w:rPr>
              <w:t xml:space="preserve">), interventi in discussioni e/o lezioni, relazioni (anche sulla base di ricerche individuali), esercitazioni sulla metodologia del </w:t>
            </w:r>
            <w:proofErr w:type="spellStart"/>
            <w:r>
              <w:rPr>
                <w:rFonts w:ascii="Calibri" w:hAnsi="Calibri"/>
                <w:i/>
                <w:iCs/>
                <w:sz w:val="24"/>
                <w:szCs w:val="24"/>
                <w:lang w:eastAsia="it-IT"/>
              </w:rPr>
              <w:t>debate</w:t>
            </w:r>
            <w:proofErr w:type="spellEnd"/>
            <w:r>
              <w:rPr>
                <w:rFonts w:ascii="Calibri" w:hAnsi="Calibri"/>
                <w:i/>
                <w:iCs/>
                <w:sz w:val="24"/>
                <w:szCs w:val="24"/>
                <w:lang w:eastAsia="it-IT"/>
              </w:rPr>
              <w:t xml:space="preserve">,  </w:t>
            </w:r>
            <w:proofErr w:type="spellStart"/>
            <w:r>
              <w:rPr>
                <w:rFonts w:ascii="Calibri" w:hAnsi="Calibri"/>
                <w:sz w:val="24"/>
                <w:szCs w:val="24"/>
                <w:lang w:eastAsia="it-IT"/>
              </w:rPr>
              <w:t>Circle</w:t>
            </w:r>
            <w:proofErr w:type="spellEnd"/>
            <w:r>
              <w:rPr>
                <w:rFonts w:ascii="Calibri" w:hAnsi="Calibri"/>
                <w:sz w:val="24"/>
                <w:szCs w:val="24"/>
                <w:lang w:eastAsia="it-IT"/>
              </w:rPr>
              <w:t xml:space="preserve"> </w:t>
            </w:r>
            <w:proofErr w:type="spellStart"/>
            <w:r>
              <w:rPr>
                <w:rFonts w:ascii="Calibri" w:hAnsi="Calibri"/>
                <w:sz w:val="24"/>
                <w:szCs w:val="24"/>
                <w:lang w:eastAsia="it-IT"/>
              </w:rPr>
              <w:t>Time</w:t>
            </w:r>
            <w:proofErr w:type="spellEnd"/>
            <w:r>
              <w:rPr>
                <w:rFonts w:ascii="Calibri" w:hAnsi="Calibri"/>
                <w:sz w:val="24"/>
                <w:szCs w:val="24"/>
                <w:lang w:eastAsia="it-IT"/>
              </w:rPr>
              <w:t xml:space="preserve">, test ed esercizi di varia tipologia. Saranno svolte anche prove a carattere pratico, particolarmente adatte per verificare l’acquisizione di competenze, compiti di realtà e prodotti </w:t>
            </w:r>
            <w:proofErr w:type="spellStart"/>
            <w:r>
              <w:rPr>
                <w:rFonts w:ascii="Calibri" w:hAnsi="Calibri"/>
                <w:sz w:val="24"/>
                <w:szCs w:val="24"/>
                <w:lang w:eastAsia="it-IT"/>
              </w:rPr>
              <w:t>laboratoriali</w:t>
            </w:r>
            <w:proofErr w:type="spellEnd"/>
            <w:r>
              <w:rPr>
                <w:rFonts w:ascii="Calibri" w:hAnsi="Calibri"/>
                <w:sz w:val="24"/>
                <w:szCs w:val="24"/>
                <w:lang w:eastAsia="it-IT"/>
              </w:rPr>
              <w:t xml:space="preserve"> multimediali o di altra tipologia. In generale tutte le verifiche saranno orientate a verificare il raggiungimento di competenze, conoscenze e abilità del singolo alunno e del gruppo classe inteso come sistema complessivo in fase apprendimento.</w:t>
            </w:r>
          </w:p>
          <w:p w:rsidR="009335C4" w:rsidRDefault="009335C4">
            <w:pPr>
              <w:jc w:val="both"/>
              <w:rPr>
                <w:rFonts w:ascii="Calibri" w:eastAsia="Calibri" w:hAnsi="Calibri"/>
                <w:i/>
                <w:sz w:val="24"/>
                <w:szCs w:val="24"/>
              </w:rPr>
            </w:pPr>
          </w:p>
          <w:p w:rsidR="009335C4" w:rsidRDefault="00BD08CE">
            <w:pPr>
              <w:jc w:val="both"/>
              <w:rPr>
                <w:rFonts w:ascii="Calibri" w:eastAsia="Calibri" w:hAnsi="Calibri"/>
                <w:i/>
                <w:sz w:val="24"/>
                <w:szCs w:val="24"/>
              </w:rPr>
            </w:pPr>
            <w:r>
              <w:rPr>
                <w:rFonts w:ascii="Calibri" w:eastAsia="Calibri" w:hAnsi="Calibri"/>
                <w:i/>
                <w:sz w:val="24"/>
                <w:szCs w:val="24"/>
              </w:rPr>
              <w:t>Tipologie di prove di verifica</w:t>
            </w:r>
          </w:p>
          <w:p w:rsidR="009335C4" w:rsidRDefault="00BD08CE">
            <w:pPr>
              <w:numPr>
                <w:ilvl w:val="0"/>
                <w:numId w:val="9"/>
              </w:numPr>
              <w:pBdr>
                <w:top w:val="nil"/>
                <w:left w:val="nil"/>
                <w:bottom w:val="nil"/>
                <w:right w:val="nil"/>
              </w:pBdr>
              <w:suppressAutoHyphens w:val="0"/>
              <w:jc w:val="both"/>
              <w:rPr>
                <w:rFonts w:ascii="Calibri" w:eastAsia="Calibri" w:hAnsi="Calibri"/>
                <w:sz w:val="24"/>
                <w:szCs w:val="24"/>
              </w:rPr>
            </w:pPr>
            <w:r>
              <w:rPr>
                <w:rFonts w:ascii="Calibri" w:eastAsia="Calibri" w:hAnsi="Calibri"/>
                <w:color w:val="000000"/>
                <w:sz w:val="24"/>
                <w:szCs w:val="24"/>
              </w:rPr>
              <w:t xml:space="preserve">Prove </w:t>
            </w:r>
            <w:r>
              <w:rPr>
                <w:rFonts w:ascii="Calibri" w:eastAsia="Calibri" w:hAnsi="Calibri"/>
                <w:sz w:val="24"/>
                <w:szCs w:val="24"/>
              </w:rPr>
              <w:t>a domande aperte</w:t>
            </w:r>
          </w:p>
          <w:p w:rsidR="009335C4" w:rsidRDefault="00BD08CE">
            <w:pPr>
              <w:numPr>
                <w:ilvl w:val="0"/>
                <w:numId w:val="9"/>
              </w:numPr>
              <w:pBdr>
                <w:top w:val="nil"/>
                <w:left w:val="nil"/>
                <w:bottom w:val="nil"/>
                <w:right w:val="nil"/>
              </w:pBdr>
              <w:suppressAutoHyphens w:val="0"/>
              <w:jc w:val="both"/>
              <w:rPr>
                <w:rFonts w:ascii="Calibri" w:eastAsia="Calibri" w:hAnsi="Calibri"/>
                <w:sz w:val="24"/>
                <w:szCs w:val="24"/>
              </w:rPr>
            </w:pPr>
            <w:r>
              <w:rPr>
                <w:rFonts w:ascii="Calibri" w:eastAsia="Calibri" w:hAnsi="Calibri"/>
                <w:sz w:val="24"/>
                <w:szCs w:val="24"/>
              </w:rPr>
              <w:t>Prove a risposta univoca</w:t>
            </w:r>
          </w:p>
          <w:p w:rsidR="009335C4" w:rsidRDefault="00BD08CE">
            <w:pPr>
              <w:numPr>
                <w:ilvl w:val="0"/>
                <w:numId w:val="9"/>
              </w:numPr>
              <w:pBdr>
                <w:top w:val="nil"/>
                <w:left w:val="nil"/>
                <w:bottom w:val="nil"/>
                <w:right w:val="nil"/>
              </w:pBdr>
              <w:suppressAutoHyphens w:val="0"/>
              <w:jc w:val="both"/>
              <w:rPr>
                <w:rFonts w:ascii="Calibri" w:eastAsia="Calibri" w:hAnsi="Calibri"/>
                <w:sz w:val="24"/>
                <w:szCs w:val="24"/>
              </w:rPr>
            </w:pPr>
            <w:r>
              <w:rPr>
                <w:rFonts w:ascii="Calibri" w:eastAsia="Calibri" w:hAnsi="Calibri"/>
                <w:sz w:val="24"/>
                <w:szCs w:val="24"/>
              </w:rPr>
              <w:t>Prove a risposta multipla o multipla complessa</w:t>
            </w:r>
          </w:p>
          <w:p w:rsidR="009335C4" w:rsidRDefault="00BD08CE">
            <w:pPr>
              <w:numPr>
                <w:ilvl w:val="0"/>
                <w:numId w:val="9"/>
              </w:numPr>
              <w:pBdr>
                <w:top w:val="nil"/>
                <w:left w:val="nil"/>
                <w:bottom w:val="nil"/>
                <w:right w:val="nil"/>
              </w:pBdr>
              <w:suppressAutoHyphens w:val="0"/>
              <w:jc w:val="both"/>
              <w:rPr>
                <w:rFonts w:ascii="Calibri" w:eastAsia="Calibri" w:hAnsi="Calibri"/>
                <w:sz w:val="24"/>
                <w:szCs w:val="24"/>
              </w:rPr>
            </w:pPr>
            <w:r>
              <w:rPr>
                <w:rFonts w:ascii="Calibri" w:eastAsia="Calibri" w:hAnsi="Calibri"/>
                <w:sz w:val="24"/>
                <w:szCs w:val="24"/>
              </w:rPr>
              <w:t>Prove con richiesta di calcoli o ragionamenti</w:t>
            </w:r>
          </w:p>
          <w:p w:rsidR="009335C4" w:rsidRDefault="00BD08CE">
            <w:pPr>
              <w:numPr>
                <w:ilvl w:val="0"/>
                <w:numId w:val="9"/>
              </w:numPr>
              <w:pBdr>
                <w:top w:val="nil"/>
                <w:left w:val="nil"/>
                <w:bottom w:val="nil"/>
                <w:right w:val="nil"/>
              </w:pBdr>
              <w:suppressAutoHyphens w:val="0"/>
              <w:jc w:val="both"/>
              <w:rPr>
                <w:rFonts w:ascii="Calibri" w:eastAsia="Calibri" w:hAnsi="Calibri"/>
                <w:color w:val="000000"/>
                <w:sz w:val="24"/>
                <w:szCs w:val="24"/>
              </w:rPr>
            </w:pPr>
            <w:r>
              <w:rPr>
                <w:rFonts w:ascii="Calibri" w:eastAsia="Calibri" w:hAnsi="Calibri"/>
                <w:color w:val="000000"/>
                <w:sz w:val="24"/>
                <w:szCs w:val="24"/>
              </w:rPr>
              <w:t xml:space="preserve">Prove </w:t>
            </w:r>
            <w:proofErr w:type="spellStart"/>
            <w:r>
              <w:rPr>
                <w:rFonts w:ascii="Calibri" w:eastAsia="Calibri" w:hAnsi="Calibri"/>
                <w:color w:val="000000"/>
                <w:sz w:val="24"/>
                <w:szCs w:val="24"/>
              </w:rPr>
              <w:t>semistrutturate</w:t>
            </w:r>
            <w:proofErr w:type="spellEnd"/>
          </w:p>
          <w:p w:rsidR="009335C4" w:rsidRDefault="00BD08CE">
            <w:pPr>
              <w:numPr>
                <w:ilvl w:val="0"/>
                <w:numId w:val="9"/>
              </w:numPr>
              <w:pBdr>
                <w:top w:val="nil"/>
                <w:left w:val="nil"/>
                <w:bottom w:val="nil"/>
                <w:right w:val="nil"/>
              </w:pBdr>
              <w:suppressAutoHyphens w:val="0"/>
              <w:jc w:val="both"/>
              <w:rPr>
                <w:rFonts w:ascii="Calibri" w:eastAsia="Calibri" w:hAnsi="Calibri"/>
                <w:color w:val="000000"/>
                <w:sz w:val="24"/>
                <w:szCs w:val="24"/>
              </w:rPr>
            </w:pPr>
            <w:r>
              <w:rPr>
                <w:rFonts w:ascii="Calibri" w:eastAsia="Calibri" w:hAnsi="Calibri"/>
                <w:color w:val="000000"/>
                <w:sz w:val="24"/>
                <w:szCs w:val="24"/>
              </w:rPr>
              <w:t>Prove strutturate</w:t>
            </w:r>
          </w:p>
          <w:p w:rsidR="009335C4" w:rsidRDefault="009335C4">
            <w:pPr>
              <w:pStyle w:val="Testonotaapidipagina"/>
              <w:rPr>
                <w:rFonts w:ascii="Calibri" w:hAnsi="Calibri"/>
                <w:sz w:val="22"/>
                <w:szCs w:val="22"/>
              </w:rPr>
            </w:pPr>
          </w:p>
        </w:tc>
      </w:tr>
      <w:tr w:rsidR="009335C4">
        <w:tc>
          <w:tcPr>
            <w:tcW w:w="10065" w:type="dxa"/>
            <w:gridSpan w:val="3"/>
            <w:tcBorders>
              <w:top w:val="nil"/>
              <w:left w:val="single" w:sz="4" w:space="0" w:color="000001"/>
              <w:bottom w:val="single" w:sz="4" w:space="0" w:color="000001"/>
              <w:right w:val="single" w:sz="4" w:space="0" w:color="000001"/>
            </w:tcBorders>
            <w:shd w:val="clear" w:color="auto" w:fill="FFFFFF"/>
            <w:tcMar>
              <w:left w:w="65" w:type="dxa"/>
            </w:tcMar>
          </w:tcPr>
          <w:p w:rsidR="009335C4" w:rsidRDefault="00BD08CE">
            <w:pPr>
              <w:pStyle w:val="Corpodeltesto"/>
              <w:numPr>
                <w:ilvl w:val="0"/>
                <w:numId w:val="2"/>
              </w:numPr>
              <w:spacing w:after="0"/>
              <w:rPr>
                <w:rFonts w:ascii="Calibri" w:hAnsi="Calibri"/>
                <w:b/>
                <w:bCs/>
                <w:sz w:val="24"/>
              </w:rPr>
            </w:pPr>
            <w:r>
              <w:rPr>
                <w:rFonts w:ascii="Calibri" w:hAnsi="Calibri"/>
                <w:b/>
                <w:bCs/>
                <w:sz w:val="24"/>
              </w:rPr>
              <w:lastRenderedPageBreak/>
              <w:t xml:space="preserve">Criteri per le valutazioni </w:t>
            </w:r>
          </w:p>
          <w:p w:rsidR="009335C4" w:rsidRDefault="00BD08CE">
            <w:pPr>
              <w:pStyle w:val="Corpodeltesto"/>
              <w:spacing w:after="0"/>
              <w:rPr>
                <w:rFonts w:ascii="Calibri" w:hAnsi="Calibri"/>
                <w:i/>
                <w:sz w:val="20"/>
              </w:rPr>
            </w:pPr>
            <w:r>
              <w:rPr>
                <w:rFonts w:ascii="Calibri" w:hAnsi="Calibri"/>
                <w:i/>
                <w:sz w:val="20"/>
              </w:rPr>
              <w:t>(se differiscono rispetto a quanto inserito nel POF)</w:t>
            </w:r>
          </w:p>
          <w:p w:rsidR="009335C4" w:rsidRDefault="009335C4">
            <w:pPr>
              <w:pStyle w:val="Corpodeltesto"/>
              <w:spacing w:after="0"/>
              <w:rPr>
                <w:rFonts w:ascii="Calibri" w:hAnsi="Calibri"/>
                <w:sz w:val="20"/>
              </w:rPr>
            </w:pP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Si rimanda a quanto esplicitato nel PTOF. Gli obiettivi minimi si considereranno raggiunti in</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corrispondenza con una valutazione sufficiente.</w:t>
            </w:r>
          </w:p>
          <w:p w:rsidR="009335C4" w:rsidRDefault="00BD08CE">
            <w:pPr>
              <w:suppressAutoHyphens w:val="0"/>
              <w:jc w:val="both"/>
              <w:rPr>
                <w:rFonts w:ascii="Calibri" w:hAnsi="Calibri"/>
                <w:sz w:val="24"/>
                <w:szCs w:val="24"/>
                <w:lang w:eastAsia="it-IT"/>
              </w:rPr>
            </w:pPr>
            <w:r>
              <w:rPr>
                <w:rFonts w:ascii="Calibri" w:hAnsi="Calibri"/>
                <w:sz w:val="24"/>
                <w:szCs w:val="24"/>
                <w:lang w:eastAsia="it-IT"/>
              </w:rPr>
              <w:t>Si esplicitano tuttavia alcuni criteri di valutazione specifici per la materia:</w:t>
            </w:r>
          </w:p>
          <w:p w:rsidR="009335C4" w:rsidRDefault="00BD08CE">
            <w:pPr>
              <w:suppressAutoHyphens w:val="0"/>
              <w:rPr>
                <w:rFonts w:ascii="Calibri" w:hAnsi="Calibri"/>
                <w:b/>
                <w:bCs/>
                <w:sz w:val="22"/>
                <w:szCs w:val="22"/>
                <w:lang w:eastAsia="it-IT"/>
              </w:rPr>
            </w:pPr>
            <w:r>
              <w:rPr>
                <w:rFonts w:ascii="Calibri" w:hAnsi="Calibri"/>
                <w:b/>
                <w:bCs/>
                <w:sz w:val="22"/>
                <w:szCs w:val="22"/>
                <w:lang w:eastAsia="it-IT"/>
              </w:rPr>
              <w:t xml:space="preserve"> </w:t>
            </w:r>
          </w:p>
          <w:p w:rsidR="009335C4" w:rsidRDefault="00BD08CE">
            <w:pPr>
              <w:suppressAutoHyphens w:val="0"/>
              <w:rPr>
                <w:rFonts w:ascii="Calibri" w:hAnsi="Calibri"/>
                <w:sz w:val="22"/>
                <w:szCs w:val="22"/>
                <w:lang w:eastAsia="it-IT"/>
              </w:rPr>
            </w:pPr>
            <w:r>
              <w:rPr>
                <w:rFonts w:ascii="Calibri" w:hAnsi="Calibri"/>
                <w:sz w:val="22"/>
                <w:szCs w:val="22"/>
                <w:lang w:eastAsia="it-IT"/>
              </w:rPr>
              <w:t xml:space="preserve">I fattori che concorrono alla valutazione periodica finale sono quelli trasversali individuati dal </w:t>
            </w:r>
            <w:proofErr w:type="spellStart"/>
            <w:r>
              <w:rPr>
                <w:rFonts w:ascii="Calibri" w:hAnsi="Calibri"/>
                <w:sz w:val="22"/>
                <w:szCs w:val="22"/>
                <w:lang w:eastAsia="it-IT"/>
              </w:rPr>
              <w:t>c.d.c.</w:t>
            </w:r>
            <w:proofErr w:type="spellEnd"/>
            <w:r>
              <w:rPr>
                <w:rFonts w:ascii="Calibri" w:hAnsi="Calibri"/>
                <w:sz w:val="22"/>
                <w:szCs w:val="22"/>
                <w:lang w:eastAsia="it-IT"/>
              </w:rPr>
              <w:t>:</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frequenza e partecipazione al dialogo educativo;</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miglioramento delle abilità sociali;</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interesse coinvolgimento personale e nel corso delle attività curricolari;</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applicazione allo studio;</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acquisizione dei contenuti disciplinari;</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competenza comunicativa;</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capacità di analisi, di rielaborazione e di sintesi;</w:t>
            </w:r>
          </w:p>
          <w:p w:rsidR="009335C4" w:rsidRDefault="00BD08CE">
            <w:pPr>
              <w:numPr>
                <w:ilvl w:val="0"/>
                <w:numId w:val="9"/>
              </w:numPr>
              <w:suppressAutoHyphens w:val="0"/>
              <w:jc w:val="both"/>
              <w:rPr>
                <w:rFonts w:ascii="Calibri" w:eastAsia="Calibri" w:hAnsi="Calibri"/>
                <w:sz w:val="24"/>
                <w:szCs w:val="24"/>
              </w:rPr>
            </w:pPr>
            <w:r>
              <w:rPr>
                <w:rFonts w:ascii="Calibri" w:eastAsia="Calibri" w:hAnsi="Calibri"/>
                <w:sz w:val="24"/>
                <w:szCs w:val="24"/>
              </w:rPr>
              <w:t>progressi compiuti in relazione alla situazione di partenza; unitamente a quelli relativi alla</w:t>
            </w:r>
          </w:p>
          <w:p w:rsidR="009335C4" w:rsidRDefault="00BD08CE">
            <w:pPr>
              <w:suppressAutoHyphens w:val="0"/>
              <w:ind w:left="720"/>
              <w:jc w:val="both"/>
              <w:rPr>
                <w:rFonts w:ascii="Calibri" w:eastAsia="Calibri" w:hAnsi="Calibri"/>
                <w:sz w:val="24"/>
                <w:szCs w:val="24"/>
              </w:rPr>
            </w:pPr>
            <w:r>
              <w:rPr>
                <w:rFonts w:ascii="Calibri" w:eastAsia="Calibri" w:hAnsi="Calibri"/>
                <w:sz w:val="24"/>
                <w:szCs w:val="24"/>
              </w:rPr>
              <w:t>materia.</w:t>
            </w:r>
          </w:p>
        </w:tc>
      </w:tr>
      <w:tr w:rsidR="009335C4">
        <w:tc>
          <w:tcPr>
            <w:tcW w:w="10065" w:type="dxa"/>
            <w:gridSpan w:val="3"/>
            <w:tcBorders>
              <w:top w:val="single" w:sz="4" w:space="0" w:color="000001"/>
              <w:left w:val="single" w:sz="4" w:space="0" w:color="000001"/>
              <w:bottom w:val="single" w:sz="4" w:space="0" w:color="000001"/>
              <w:right w:val="single" w:sz="4" w:space="0" w:color="000001"/>
            </w:tcBorders>
            <w:shd w:val="clear" w:color="auto" w:fill="FFFFFF"/>
            <w:tcMar>
              <w:left w:w="65" w:type="dxa"/>
            </w:tcMar>
          </w:tcPr>
          <w:p w:rsidR="009335C4" w:rsidRDefault="00BD08CE">
            <w:pPr>
              <w:pStyle w:val="Corpodeltesto"/>
              <w:numPr>
                <w:ilvl w:val="0"/>
                <w:numId w:val="2"/>
              </w:numPr>
              <w:spacing w:after="0"/>
              <w:rPr>
                <w:rFonts w:ascii="Calibri" w:hAnsi="Calibri"/>
                <w:b/>
                <w:bCs/>
                <w:sz w:val="24"/>
              </w:rPr>
            </w:pPr>
            <w:r>
              <w:rPr>
                <w:rFonts w:ascii="Calibri" w:hAnsi="Calibri"/>
                <w:b/>
                <w:bCs/>
                <w:sz w:val="24"/>
              </w:rPr>
              <w:t xml:space="preserve">Metodi e strategie didattiche </w:t>
            </w:r>
          </w:p>
          <w:p w:rsidR="009335C4" w:rsidRDefault="00BD08CE">
            <w:pPr>
              <w:pStyle w:val="Corpodeltesto"/>
              <w:spacing w:after="0"/>
              <w:jc w:val="both"/>
              <w:rPr>
                <w:rFonts w:ascii="Calibri" w:hAnsi="Calibri"/>
                <w:i/>
                <w:sz w:val="22"/>
              </w:rPr>
            </w:pPr>
            <w:r>
              <w:rPr>
                <w:rFonts w:ascii="Calibri" w:hAnsi="Calibri"/>
                <w:i/>
                <w:sz w:val="22"/>
              </w:rPr>
              <w:t>(in particolare indicare quelle finalizzate a mantenere l’interesse, a sviluppare la motivazione all’apprendimento, al recupero di conoscenze e abilità, al raggiungimento di obiettivi di competenza)</w:t>
            </w:r>
          </w:p>
          <w:p w:rsidR="009335C4" w:rsidRDefault="009335C4">
            <w:pPr>
              <w:suppressAutoHyphens w:val="0"/>
              <w:rPr>
                <w:rFonts w:ascii="Calibri" w:hAnsi="Calibri"/>
                <w:sz w:val="24"/>
                <w:szCs w:val="24"/>
                <w:lang w:eastAsia="it-IT"/>
              </w:rPr>
            </w:pPr>
          </w:p>
          <w:p w:rsidR="009335C4" w:rsidRDefault="00BD08CE">
            <w:pPr>
              <w:suppressAutoHyphens w:val="0"/>
              <w:rPr>
                <w:rFonts w:ascii="Calibri" w:hAnsi="Calibri"/>
                <w:sz w:val="24"/>
                <w:szCs w:val="24"/>
                <w:lang w:eastAsia="it-IT"/>
              </w:rPr>
            </w:pPr>
            <w:r>
              <w:rPr>
                <w:rFonts w:ascii="Calibri" w:hAnsi="Calibri"/>
                <w:sz w:val="24"/>
                <w:szCs w:val="24"/>
                <w:lang w:eastAsia="it-IT"/>
              </w:rPr>
              <w:t xml:space="preserve">Di preferenza saranno adottate strategie cooperative, inclusive e </w:t>
            </w:r>
            <w:proofErr w:type="spellStart"/>
            <w:r>
              <w:rPr>
                <w:rFonts w:ascii="Calibri" w:hAnsi="Calibri"/>
                <w:sz w:val="24"/>
                <w:szCs w:val="24"/>
                <w:lang w:eastAsia="it-IT"/>
              </w:rPr>
              <w:t>metacognitive</w:t>
            </w:r>
            <w:proofErr w:type="spellEnd"/>
            <w:r>
              <w:rPr>
                <w:rFonts w:ascii="Calibri" w:hAnsi="Calibri"/>
                <w:sz w:val="24"/>
                <w:szCs w:val="24"/>
                <w:lang w:eastAsia="it-IT"/>
              </w:rPr>
              <w:t xml:space="preserve">, le quali comportano l’adozione di strumenti e metodologie favorenti quali: </w:t>
            </w:r>
          </w:p>
          <w:p w:rsidR="009335C4" w:rsidRDefault="00BD08CE">
            <w:pPr>
              <w:suppressAutoHyphens w:val="0"/>
              <w:rPr>
                <w:rFonts w:ascii="Calibri" w:hAnsi="Calibri"/>
                <w:sz w:val="24"/>
                <w:szCs w:val="24"/>
                <w:lang w:eastAsia="it-IT"/>
              </w:rPr>
            </w:pPr>
            <w:r>
              <w:rPr>
                <w:rFonts w:ascii="Calibri" w:hAnsi="Calibri"/>
                <w:sz w:val="24"/>
                <w:szCs w:val="24"/>
                <w:lang w:eastAsia="it-IT"/>
              </w:rPr>
              <w:t xml:space="preserve">attività didattiche prevalentemente </w:t>
            </w:r>
            <w:proofErr w:type="spellStart"/>
            <w:r>
              <w:rPr>
                <w:rFonts w:ascii="Calibri" w:hAnsi="Calibri"/>
                <w:sz w:val="24"/>
                <w:szCs w:val="24"/>
                <w:lang w:eastAsia="it-IT"/>
              </w:rPr>
              <w:t>laboratoriali</w:t>
            </w:r>
            <w:proofErr w:type="spellEnd"/>
          </w:p>
          <w:p w:rsidR="009335C4" w:rsidRDefault="00BD08CE">
            <w:pPr>
              <w:suppressAutoHyphens w:val="0"/>
              <w:rPr>
                <w:rFonts w:ascii="Calibri" w:hAnsi="Calibri"/>
                <w:sz w:val="24"/>
                <w:szCs w:val="24"/>
                <w:lang w:eastAsia="it-IT"/>
              </w:rPr>
            </w:pPr>
            <w:r>
              <w:rPr>
                <w:rFonts w:ascii="Calibri" w:hAnsi="Calibri"/>
                <w:sz w:val="24"/>
                <w:szCs w:val="24"/>
                <w:lang w:eastAsia="it-IT"/>
              </w:rPr>
              <w:t>l’apprendimento cooperativo</w:t>
            </w:r>
          </w:p>
          <w:p w:rsidR="009335C4" w:rsidRDefault="00BD08CE">
            <w:pPr>
              <w:suppressAutoHyphens w:val="0"/>
              <w:rPr>
                <w:rFonts w:ascii="Calibri" w:hAnsi="Calibri"/>
                <w:sz w:val="24"/>
                <w:szCs w:val="24"/>
                <w:lang w:eastAsia="it-IT"/>
              </w:rPr>
            </w:pPr>
            <w:r>
              <w:rPr>
                <w:rFonts w:ascii="Calibri" w:hAnsi="Calibri"/>
                <w:sz w:val="24"/>
                <w:szCs w:val="24"/>
                <w:lang w:eastAsia="it-IT"/>
              </w:rPr>
              <w:t>il tutoring</w:t>
            </w:r>
          </w:p>
          <w:p w:rsidR="009335C4" w:rsidRDefault="00BD08CE">
            <w:pPr>
              <w:suppressAutoHyphens w:val="0"/>
              <w:rPr>
                <w:rFonts w:ascii="Calibri" w:hAnsi="Calibri"/>
                <w:sz w:val="24"/>
                <w:szCs w:val="24"/>
                <w:lang w:eastAsia="it-IT"/>
              </w:rPr>
            </w:pPr>
            <w:r>
              <w:rPr>
                <w:rFonts w:ascii="Calibri" w:hAnsi="Calibri"/>
                <w:sz w:val="24"/>
                <w:szCs w:val="24"/>
                <w:lang w:eastAsia="it-IT"/>
              </w:rPr>
              <w:t>l’apprendimento per scoperta</w:t>
            </w:r>
          </w:p>
          <w:p w:rsidR="009335C4" w:rsidRDefault="00BD08CE">
            <w:pPr>
              <w:suppressAutoHyphens w:val="0"/>
              <w:rPr>
                <w:rFonts w:ascii="Calibri" w:hAnsi="Calibri"/>
                <w:sz w:val="24"/>
                <w:szCs w:val="24"/>
                <w:lang w:eastAsia="it-IT"/>
              </w:rPr>
            </w:pPr>
            <w:r>
              <w:rPr>
                <w:rFonts w:ascii="Calibri" w:hAnsi="Calibri"/>
                <w:sz w:val="24"/>
                <w:szCs w:val="24"/>
                <w:lang w:eastAsia="it-IT"/>
              </w:rPr>
              <w:t>l’utilizzo di mediatori didattici, di attrezzature e ausili informatici</w:t>
            </w:r>
          </w:p>
          <w:p w:rsidR="009335C4" w:rsidRDefault="00BD08CE">
            <w:pPr>
              <w:suppressAutoHyphens w:val="0"/>
              <w:rPr>
                <w:rFonts w:ascii="Calibri" w:hAnsi="Calibri"/>
                <w:sz w:val="24"/>
                <w:szCs w:val="24"/>
                <w:lang w:eastAsia="it-IT"/>
              </w:rPr>
            </w:pPr>
            <w:r>
              <w:rPr>
                <w:rFonts w:ascii="Calibri" w:hAnsi="Calibri"/>
                <w:sz w:val="24"/>
                <w:szCs w:val="24"/>
                <w:lang w:eastAsia="it-IT"/>
              </w:rPr>
              <w:lastRenderedPageBreak/>
              <w:t>lezioni frontali dialogate</w:t>
            </w:r>
            <w:r>
              <w:rPr>
                <w:rFonts w:ascii="Calibri" w:hAnsi="Calibri"/>
                <w:sz w:val="24"/>
                <w:szCs w:val="24"/>
                <w:lang w:eastAsia="it-IT"/>
              </w:rPr>
              <w:br/>
              <w:t>confronti e dibattiti</w:t>
            </w:r>
            <w:r>
              <w:rPr>
                <w:rFonts w:ascii="Calibri" w:hAnsi="Calibri"/>
                <w:sz w:val="24"/>
                <w:szCs w:val="24"/>
                <w:lang w:eastAsia="it-IT"/>
              </w:rPr>
              <w:br/>
              <w:t>attività di ricerca individuali e di gruppo</w:t>
            </w:r>
            <w:r>
              <w:rPr>
                <w:rFonts w:ascii="Calibri" w:hAnsi="Calibri"/>
                <w:sz w:val="24"/>
                <w:szCs w:val="24"/>
                <w:lang w:eastAsia="it-IT"/>
              </w:rPr>
              <w:br/>
              <w:t>attività didattiche cooperative e collaborative</w:t>
            </w:r>
          </w:p>
          <w:p w:rsidR="009335C4" w:rsidRDefault="00BD08CE">
            <w:pPr>
              <w:suppressAutoHyphens w:val="0"/>
              <w:rPr>
                <w:rFonts w:ascii="Calibri" w:hAnsi="Calibri"/>
                <w:sz w:val="22"/>
                <w:szCs w:val="22"/>
              </w:rPr>
            </w:pPr>
            <w:r>
              <w:rPr>
                <w:rFonts w:ascii="Calibri" w:hAnsi="Calibri"/>
                <w:sz w:val="24"/>
                <w:szCs w:val="24"/>
                <w:lang w:eastAsia="it-IT"/>
              </w:rPr>
              <w:t>svolgimento di ricerche individuali e di gruppo su Web</w:t>
            </w:r>
            <w:r>
              <w:rPr>
                <w:rFonts w:ascii="Calibri" w:hAnsi="Calibri"/>
                <w:sz w:val="24"/>
                <w:szCs w:val="24"/>
                <w:lang w:eastAsia="it-IT"/>
              </w:rPr>
              <w:br/>
              <w:t>progettazione ed elaborazione di mappe concettuali, presentazioni</w:t>
            </w:r>
            <w:r>
              <w:rPr>
                <w:rFonts w:ascii="Calibri" w:hAnsi="Calibri"/>
                <w:sz w:val="22"/>
                <w:szCs w:val="22"/>
              </w:rPr>
              <w:br/>
            </w:r>
          </w:p>
        </w:tc>
      </w:tr>
    </w:tbl>
    <w:p w:rsidR="009335C4" w:rsidRDefault="009335C4">
      <w:pPr>
        <w:tabs>
          <w:tab w:val="center" w:pos="7088"/>
        </w:tabs>
        <w:spacing w:before="100" w:after="100"/>
        <w:rPr>
          <w:rFonts w:ascii="Calibri" w:hAnsi="Calibri"/>
          <w:sz w:val="20"/>
        </w:rPr>
      </w:pPr>
    </w:p>
    <w:p w:rsidR="009335C4" w:rsidRDefault="009335C4">
      <w:pPr>
        <w:tabs>
          <w:tab w:val="center" w:pos="7088"/>
        </w:tabs>
        <w:spacing w:before="100" w:after="100"/>
        <w:rPr>
          <w:rFonts w:ascii="Calibri" w:hAnsi="Calibri"/>
          <w:sz w:val="20"/>
        </w:rPr>
      </w:pPr>
    </w:p>
    <w:p w:rsidR="009335C4" w:rsidRDefault="00BD08CE">
      <w:pPr>
        <w:tabs>
          <w:tab w:val="center" w:pos="7088"/>
        </w:tabs>
        <w:spacing w:before="100" w:after="100"/>
        <w:rPr>
          <w:rFonts w:ascii="Calibri" w:hAnsi="Calibri"/>
          <w:i/>
          <w:iCs/>
          <w:sz w:val="20"/>
        </w:rPr>
      </w:pPr>
      <w:r>
        <w:rPr>
          <w:rFonts w:ascii="Calibri" w:hAnsi="Calibri"/>
          <w:sz w:val="20"/>
        </w:rPr>
        <w:t xml:space="preserve">Pisa li </w:t>
      </w:r>
      <w:r w:rsidR="006B64D6">
        <w:rPr>
          <w:rFonts w:ascii="Calibri" w:hAnsi="Calibri"/>
          <w:sz w:val="20"/>
        </w:rPr>
        <w:t>07/12/22</w:t>
      </w:r>
      <w:r>
        <w:rPr>
          <w:rFonts w:ascii="Calibri" w:hAnsi="Calibri"/>
          <w:sz w:val="20"/>
        </w:rPr>
        <w:tab/>
        <w:t xml:space="preserve">                                   Il docente </w:t>
      </w:r>
      <w:r>
        <w:rPr>
          <w:rFonts w:ascii="Calibri" w:hAnsi="Calibri"/>
          <w:i/>
          <w:iCs/>
          <w:sz w:val="20"/>
        </w:rPr>
        <w:t>Maurizio Antonelli</w:t>
      </w:r>
    </w:p>
    <w:sectPr w:rsidR="009335C4" w:rsidSect="009335C4">
      <w:pgSz w:w="11906" w:h="16838"/>
      <w:pgMar w:top="426" w:right="1134" w:bottom="1134" w:left="1134" w:header="0" w:footer="0" w:gutter="0"/>
      <w:cols w:space="720"/>
      <w:formProt w:val="0"/>
      <w:docGrid w:linePitch="600" w:charSpace="-10241"/>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charset w:val="01"/>
    <w:family w:val="swiss"/>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9EC"/>
    <w:multiLevelType w:val="multilevel"/>
    <w:tmpl w:val="28D6FFB8"/>
    <w:lvl w:ilvl="0">
      <w:start w:val="14"/>
      <w:numFmt w:val="bullet"/>
      <w:lvlText w:val="-"/>
      <w:lvlJc w:val="left"/>
      <w:pPr>
        <w:ind w:left="720" w:hanging="360"/>
      </w:pPr>
      <w:rPr>
        <w:rFonts w:ascii="Verdana" w:hAnsi="Verdana" w:cs="Verdana" w:hint="default"/>
        <w:i w:val="0"/>
        <w:color w:val="333333"/>
        <w:position w:val="0"/>
        <w:sz w:val="20"/>
        <w:vertAlign w:val="baseline"/>
      </w:rPr>
    </w:lvl>
    <w:lvl w:ilvl="1">
      <w:start w:val="1"/>
      <w:numFmt w:val="bullet"/>
      <w:lvlText w:val="o"/>
      <w:lvlJc w:val="left"/>
      <w:pPr>
        <w:ind w:left="1440" w:hanging="360"/>
      </w:pPr>
      <w:rPr>
        <w:rFonts w:ascii="Noto Sans Symbols" w:hAnsi="Noto Sans Symbols" w:cs="Noto Sans Symbols" w:hint="default"/>
        <w:position w:val="0"/>
        <w:sz w:val="20"/>
        <w:vertAlign w:val="baseline"/>
      </w:rPr>
    </w:lvl>
    <w:lvl w:ilvl="2">
      <w:start w:val="1"/>
      <w:numFmt w:val="bullet"/>
      <w:lvlText w:val="▪"/>
      <w:lvlJc w:val="left"/>
      <w:pPr>
        <w:ind w:left="2160" w:hanging="360"/>
      </w:pPr>
      <w:rPr>
        <w:rFonts w:ascii="Noto Sans Symbols" w:hAnsi="Noto Sans Symbols" w:cs="Noto Sans Symbols" w:hint="default"/>
        <w:position w:val="0"/>
        <w:sz w:val="20"/>
        <w:vertAlign w:val="baseline"/>
      </w:rPr>
    </w:lvl>
    <w:lvl w:ilvl="3">
      <w:start w:val="1"/>
      <w:numFmt w:val="bullet"/>
      <w:lvlText w:val="●"/>
      <w:lvlJc w:val="left"/>
      <w:pPr>
        <w:ind w:left="2880" w:hanging="360"/>
      </w:pPr>
      <w:rPr>
        <w:rFonts w:ascii="Noto Sans Symbols" w:hAnsi="Noto Sans Symbols" w:cs="Noto Sans Symbols" w:hint="default"/>
        <w:position w:val="0"/>
        <w:sz w:val="20"/>
        <w:vertAlign w:val="baseline"/>
      </w:rPr>
    </w:lvl>
    <w:lvl w:ilvl="4">
      <w:start w:val="1"/>
      <w:numFmt w:val="bullet"/>
      <w:lvlText w:val="o"/>
      <w:lvlJc w:val="left"/>
      <w:pPr>
        <w:ind w:left="3600" w:hanging="360"/>
      </w:pPr>
      <w:rPr>
        <w:rFonts w:ascii="Noto Sans Symbols" w:hAnsi="Noto Sans Symbols" w:cs="Noto Sans Symbols" w:hint="default"/>
        <w:position w:val="0"/>
        <w:sz w:val="20"/>
        <w:vertAlign w:val="baseline"/>
      </w:rPr>
    </w:lvl>
    <w:lvl w:ilvl="5">
      <w:start w:val="1"/>
      <w:numFmt w:val="bullet"/>
      <w:lvlText w:val="▪"/>
      <w:lvlJc w:val="left"/>
      <w:pPr>
        <w:ind w:left="4320" w:hanging="360"/>
      </w:pPr>
      <w:rPr>
        <w:rFonts w:ascii="Noto Sans Symbols" w:hAnsi="Noto Sans Symbols" w:cs="Noto Sans Symbols" w:hint="default"/>
        <w:position w:val="0"/>
        <w:sz w:val="20"/>
        <w:vertAlign w:val="baseline"/>
      </w:rPr>
    </w:lvl>
    <w:lvl w:ilvl="6">
      <w:start w:val="1"/>
      <w:numFmt w:val="bullet"/>
      <w:lvlText w:val="●"/>
      <w:lvlJc w:val="left"/>
      <w:pPr>
        <w:ind w:left="5040" w:hanging="360"/>
      </w:pPr>
      <w:rPr>
        <w:rFonts w:ascii="Noto Sans Symbols" w:hAnsi="Noto Sans Symbols" w:cs="Noto Sans Symbols" w:hint="default"/>
        <w:position w:val="0"/>
        <w:sz w:val="20"/>
        <w:vertAlign w:val="baseline"/>
      </w:rPr>
    </w:lvl>
    <w:lvl w:ilvl="7">
      <w:start w:val="1"/>
      <w:numFmt w:val="bullet"/>
      <w:lvlText w:val="o"/>
      <w:lvlJc w:val="left"/>
      <w:pPr>
        <w:ind w:left="5760" w:hanging="360"/>
      </w:pPr>
      <w:rPr>
        <w:rFonts w:ascii="Noto Sans Symbols" w:hAnsi="Noto Sans Symbols" w:cs="Noto Sans Symbols" w:hint="default"/>
        <w:position w:val="0"/>
        <w:sz w:val="20"/>
        <w:vertAlign w:val="baseline"/>
      </w:rPr>
    </w:lvl>
    <w:lvl w:ilvl="8">
      <w:start w:val="1"/>
      <w:numFmt w:val="bullet"/>
      <w:lvlText w:val="▪"/>
      <w:lvlJc w:val="left"/>
      <w:pPr>
        <w:ind w:left="6480" w:hanging="360"/>
      </w:pPr>
      <w:rPr>
        <w:rFonts w:ascii="Noto Sans Symbols" w:hAnsi="Noto Sans Symbols" w:cs="Noto Sans Symbols" w:hint="default"/>
        <w:position w:val="0"/>
        <w:sz w:val="20"/>
        <w:vertAlign w:val="baseline"/>
      </w:rPr>
    </w:lvl>
  </w:abstractNum>
  <w:abstractNum w:abstractNumId="1">
    <w:nsid w:val="01B7697A"/>
    <w:multiLevelType w:val="multilevel"/>
    <w:tmpl w:val="975AFEE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B5D31E4"/>
    <w:multiLevelType w:val="multilevel"/>
    <w:tmpl w:val="60EC9482"/>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0C2B0774"/>
    <w:multiLevelType w:val="multilevel"/>
    <w:tmpl w:val="31B4464A"/>
    <w:lvl w:ilvl="0">
      <w:start w:val="1"/>
      <w:numFmt w:val="none"/>
      <w:pStyle w:val="Titolo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0ECF5E8E"/>
    <w:multiLevelType w:val="multilevel"/>
    <w:tmpl w:val="89481926"/>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2A2B69FC"/>
    <w:multiLevelType w:val="multilevel"/>
    <w:tmpl w:val="7DF6D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291145D"/>
    <w:multiLevelType w:val="multilevel"/>
    <w:tmpl w:val="DAD6D048"/>
    <w:lvl w:ilvl="0">
      <w:start w:val="1"/>
      <w:numFmt w:val="bullet"/>
      <w:lvlText w:val="-"/>
      <w:lvlJc w:val="left"/>
      <w:pPr>
        <w:ind w:left="360" w:hanging="360"/>
      </w:pPr>
      <w:rPr>
        <w:rFonts w:ascii="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629C43F4"/>
    <w:multiLevelType w:val="multilevel"/>
    <w:tmpl w:val="3BD8622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78EA0746"/>
    <w:multiLevelType w:val="multilevel"/>
    <w:tmpl w:val="61F09E6A"/>
    <w:lvl w:ilvl="0">
      <w:start w:val="1"/>
      <w:numFmt w:val="decimal"/>
      <w:lvlText w:val="%1."/>
      <w:lvlJc w:val="left"/>
      <w:pPr>
        <w:ind w:left="360" w:hanging="360"/>
      </w:pPr>
      <w:rPr>
        <w:b/>
        <w:sz w:val="20"/>
        <w:szCs w:val="18"/>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nsid w:val="7BD868B4"/>
    <w:multiLevelType w:val="multilevel"/>
    <w:tmpl w:val="0594561E"/>
    <w:lvl w:ilvl="0">
      <w:start w:val="14"/>
      <w:numFmt w:val="bullet"/>
      <w:lvlText w:val="-"/>
      <w:lvlJc w:val="left"/>
      <w:pPr>
        <w:ind w:left="720" w:hanging="360"/>
      </w:pPr>
      <w:rPr>
        <w:rFonts w:ascii="Times New Roman" w:hAnsi="Times New Roman" w:cs="Times New Roman" w:hint="default"/>
        <w:i/>
        <w:sz w:val="20"/>
      </w:rPr>
    </w:lvl>
    <w:lvl w:ilvl="1">
      <w:start w:val="14"/>
      <w:numFmt w:val="bullet"/>
      <w:lvlText w:val="-"/>
      <w:lvlJc w:val="left"/>
      <w:pPr>
        <w:ind w:left="1440" w:hanging="360"/>
      </w:pPr>
      <w:rPr>
        <w:rFonts w:ascii="Verdana" w:hAnsi="Verdana" w:cs="Verdana" w:hint="default"/>
        <w:i w:val="0"/>
        <w:color w:val="333333"/>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8"/>
  </w:num>
  <w:num w:numId="3">
    <w:abstractNumId w:val="9"/>
  </w:num>
  <w:num w:numId="4">
    <w:abstractNumId w:val="5"/>
  </w:num>
  <w:num w:numId="5">
    <w:abstractNumId w:val="1"/>
  </w:num>
  <w:num w:numId="6">
    <w:abstractNumId w:val="4"/>
  </w:num>
  <w:num w:numId="7">
    <w:abstractNumId w:val="2"/>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compat/>
  <w:rsids>
    <w:rsidRoot w:val="009335C4"/>
    <w:rsid w:val="004621A2"/>
    <w:rsid w:val="006B64D6"/>
    <w:rsid w:val="009335C4"/>
    <w:rsid w:val="009D75BF"/>
    <w:rsid w:val="00BD08CE"/>
    <w:rsid w:val="00F87C86"/>
    <w:rsid w:val="00FD45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5C4"/>
    <w:pPr>
      <w:suppressAutoHyphens/>
    </w:pPr>
    <w:rPr>
      <w:rFonts w:cs="Calibri"/>
      <w:sz w:val="26"/>
      <w:lang w:eastAsia="ar-SA"/>
    </w:rPr>
  </w:style>
  <w:style w:type="paragraph" w:styleId="Titolo1">
    <w:name w:val="heading 1"/>
    <w:basedOn w:val="Normale"/>
    <w:qFormat/>
    <w:rsid w:val="009335C4"/>
    <w:pPr>
      <w:keepNext/>
      <w:numPr>
        <w:numId w:val="1"/>
      </w:numPr>
      <w:spacing w:before="100" w:after="100"/>
      <w:jc w:val="center"/>
      <w:outlineLvl w:val="0"/>
    </w:pPr>
    <w:rPr>
      <w:rFonts w:ascii="Tahoma" w:hAnsi="Tahoma" w:cs="Tahoma"/>
      <w:b/>
      <w:i/>
      <w:sz w:val="24"/>
    </w:rPr>
  </w:style>
  <w:style w:type="paragraph" w:styleId="Titolo4">
    <w:name w:val="heading 4"/>
    <w:basedOn w:val="Normale"/>
    <w:qFormat/>
    <w:rsid w:val="009335C4"/>
    <w:pPr>
      <w:keepNext/>
      <w:spacing w:before="100" w:after="100"/>
      <w:ind w:left="432" w:hanging="432"/>
      <w:outlineLvl w:val="3"/>
    </w:pPr>
    <w:rPr>
      <w:rFonts w:ascii="Tahoma" w:hAnsi="Tahoma" w:cs="Tahom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335C4"/>
  </w:style>
  <w:style w:type="character" w:customStyle="1" w:styleId="WW8Num1z1">
    <w:name w:val="WW8Num1z1"/>
    <w:rsid w:val="009335C4"/>
  </w:style>
  <w:style w:type="character" w:customStyle="1" w:styleId="WW8Num1z2">
    <w:name w:val="WW8Num1z2"/>
    <w:rsid w:val="009335C4"/>
  </w:style>
  <w:style w:type="character" w:customStyle="1" w:styleId="WW8Num1z3">
    <w:name w:val="WW8Num1z3"/>
    <w:rsid w:val="009335C4"/>
  </w:style>
  <w:style w:type="character" w:customStyle="1" w:styleId="WW8Num1z4">
    <w:name w:val="WW8Num1z4"/>
    <w:rsid w:val="009335C4"/>
  </w:style>
  <w:style w:type="character" w:customStyle="1" w:styleId="WW8Num1z5">
    <w:name w:val="WW8Num1z5"/>
    <w:rsid w:val="009335C4"/>
  </w:style>
  <w:style w:type="character" w:customStyle="1" w:styleId="WW8Num1z6">
    <w:name w:val="WW8Num1z6"/>
    <w:rsid w:val="009335C4"/>
  </w:style>
  <w:style w:type="character" w:customStyle="1" w:styleId="WW8Num1z7">
    <w:name w:val="WW8Num1z7"/>
    <w:rsid w:val="009335C4"/>
  </w:style>
  <w:style w:type="character" w:customStyle="1" w:styleId="WW8Num1z8">
    <w:name w:val="WW8Num1z8"/>
    <w:rsid w:val="009335C4"/>
  </w:style>
  <w:style w:type="character" w:customStyle="1" w:styleId="WW8Num2z0">
    <w:name w:val="WW8Num2z0"/>
    <w:rsid w:val="009335C4"/>
    <w:rPr>
      <w:rFonts w:ascii="Times New Roman" w:hAnsi="Times New Roman" w:cs="Times New Roman"/>
      <w:b w:val="0"/>
      <w:i w:val="0"/>
      <w:caps w:val="0"/>
      <w:smallCaps w:val="0"/>
      <w:strike w:val="0"/>
      <w:dstrike w:val="0"/>
      <w:vanish w:val="0"/>
      <w:color w:val="000000"/>
      <w:position w:val="0"/>
      <w:sz w:val="22"/>
      <w:u w:val="none"/>
      <w:vertAlign w:val="baseline"/>
    </w:rPr>
  </w:style>
  <w:style w:type="character" w:customStyle="1" w:styleId="WW8Num2z1">
    <w:name w:val="WW8Num2z1"/>
    <w:rsid w:val="009335C4"/>
    <w:rPr>
      <w:rFonts w:ascii="Times New Roman" w:hAnsi="Times New Roman" w:cs="Times New Roman"/>
      <w:b w:val="0"/>
      <w:i w:val="0"/>
      <w:sz w:val="22"/>
    </w:rPr>
  </w:style>
  <w:style w:type="character" w:customStyle="1" w:styleId="WW8Num2z2">
    <w:name w:val="WW8Num2z2"/>
    <w:rsid w:val="009335C4"/>
  </w:style>
  <w:style w:type="character" w:customStyle="1" w:styleId="WW8Num2z3">
    <w:name w:val="WW8Num2z3"/>
    <w:rsid w:val="009335C4"/>
  </w:style>
  <w:style w:type="character" w:customStyle="1" w:styleId="WW8Num2z4">
    <w:name w:val="WW8Num2z4"/>
    <w:rsid w:val="009335C4"/>
  </w:style>
  <w:style w:type="character" w:customStyle="1" w:styleId="WW8Num2z5">
    <w:name w:val="WW8Num2z5"/>
    <w:rsid w:val="009335C4"/>
  </w:style>
  <w:style w:type="character" w:customStyle="1" w:styleId="WW8Num2z6">
    <w:name w:val="WW8Num2z6"/>
    <w:rsid w:val="009335C4"/>
  </w:style>
  <w:style w:type="character" w:customStyle="1" w:styleId="WW8Num2z7">
    <w:name w:val="WW8Num2z7"/>
    <w:rsid w:val="009335C4"/>
  </w:style>
  <w:style w:type="character" w:customStyle="1" w:styleId="WW8Num2z8">
    <w:name w:val="WW8Num2z8"/>
    <w:rsid w:val="009335C4"/>
  </w:style>
  <w:style w:type="character" w:customStyle="1" w:styleId="WW8Num3z0">
    <w:name w:val="WW8Num3z0"/>
    <w:rsid w:val="009335C4"/>
    <w:rPr>
      <w:rFonts w:ascii="Calibri" w:hAnsi="Calibri" w:cs="Arial"/>
      <w:b/>
      <w:sz w:val="20"/>
      <w:szCs w:val="18"/>
    </w:rPr>
  </w:style>
  <w:style w:type="character" w:customStyle="1" w:styleId="WW8Num3z1">
    <w:name w:val="WW8Num3z1"/>
    <w:rsid w:val="009335C4"/>
  </w:style>
  <w:style w:type="character" w:customStyle="1" w:styleId="WW8Num4z0">
    <w:name w:val="WW8Num4z0"/>
    <w:rsid w:val="009335C4"/>
    <w:rPr>
      <w:rFonts w:ascii="Calibri" w:eastAsia="Calibri" w:hAnsi="Calibri" w:cs="Times New Roman"/>
      <w:sz w:val="24"/>
    </w:rPr>
  </w:style>
  <w:style w:type="character" w:customStyle="1" w:styleId="WW8Num4z1">
    <w:name w:val="WW8Num4z1"/>
    <w:rsid w:val="009335C4"/>
    <w:rPr>
      <w:rFonts w:ascii="Courier New" w:hAnsi="Courier New" w:cs="Courier New"/>
    </w:rPr>
  </w:style>
  <w:style w:type="character" w:customStyle="1" w:styleId="WW8Num4z2">
    <w:name w:val="WW8Num4z2"/>
    <w:rsid w:val="009335C4"/>
    <w:rPr>
      <w:rFonts w:ascii="Wingdings" w:hAnsi="Wingdings" w:cs="Wingdings"/>
    </w:rPr>
  </w:style>
  <w:style w:type="character" w:customStyle="1" w:styleId="WW8Num4z3">
    <w:name w:val="WW8Num4z3"/>
    <w:rsid w:val="009335C4"/>
    <w:rPr>
      <w:rFonts w:ascii="Symbol" w:hAnsi="Symbol" w:cs="Symbol"/>
    </w:rPr>
  </w:style>
  <w:style w:type="character" w:customStyle="1" w:styleId="Carpredefinitoparagrafo1">
    <w:name w:val="Car. predefinito paragrafo1"/>
    <w:rsid w:val="009335C4"/>
  </w:style>
  <w:style w:type="character" w:customStyle="1" w:styleId="Titolo1Carattere">
    <w:name w:val="Titolo 1 Carattere"/>
    <w:basedOn w:val="Carpredefinitoparagrafo1"/>
    <w:rsid w:val="009335C4"/>
    <w:rPr>
      <w:rFonts w:ascii="Tahoma" w:eastAsia="Times New Roman" w:hAnsi="Tahoma" w:cs="Tahoma"/>
      <w:b/>
      <w:i/>
      <w:color w:val="000000"/>
    </w:rPr>
  </w:style>
  <w:style w:type="character" w:customStyle="1" w:styleId="Titolo4Carattere">
    <w:name w:val="Titolo 4 Carattere"/>
    <w:basedOn w:val="Carpredefinitoparagrafo1"/>
    <w:rsid w:val="009335C4"/>
    <w:rPr>
      <w:rFonts w:ascii="Tahoma" w:eastAsia="Times New Roman" w:hAnsi="Tahoma" w:cs="Tahoma"/>
      <w:b/>
      <w:color w:val="000000"/>
      <w:sz w:val="20"/>
    </w:rPr>
  </w:style>
  <w:style w:type="character" w:customStyle="1" w:styleId="Caratteredellanota">
    <w:name w:val="Carattere della nota"/>
    <w:basedOn w:val="Carpredefinitoparagrafo1"/>
    <w:rsid w:val="009335C4"/>
    <w:rPr>
      <w:vertAlign w:val="superscript"/>
    </w:rPr>
  </w:style>
  <w:style w:type="character" w:customStyle="1" w:styleId="Rimandonotaapidipagina1">
    <w:name w:val="Rimando nota a piè di pagina1"/>
    <w:rsid w:val="009335C4"/>
    <w:rPr>
      <w:vertAlign w:val="superscript"/>
    </w:rPr>
  </w:style>
  <w:style w:type="character" w:customStyle="1" w:styleId="CollegamentoInternet">
    <w:name w:val="Collegamento Internet"/>
    <w:rsid w:val="009335C4"/>
    <w:rPr>
      <w:color w:val="000080"/>
      <w:u w:val="single"/>
    </w:rPr>
  </w:style>
  <w:style w:type="character" w:customStyle="1" w:styleId="CorpodeltestoCarattere">
    <w:name w:val="Corpo del testo Carattere"/>
    <w:basedOn w:val="Carpredefinitoparagrafo1"/>
    <w:rsid w:val="009335C4"/>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sid w:val="009335C4"/>
    <w:rPr>
      <w:rFonts w:ascii="Times New Roman" w:eastAsia="Times New Roman" w:hAnsi="Times New Roman" w:cs="Calibri"/>
      <w:color w:val="000000"/>
      <w:sz w:val="20"/>
    </w:rPr>
  </w:style>
  <w:style w:type="character" w:customStyle="1" w:styleId="PidipaginaCarattere">
    <w:name w:val="Piè di pagina Carattere"/>
    <w:basedOn w:val="Carpredefinitoparagrafo1"/>
    <w:rsid w:val="009335C4"/>
    <w:rPr>
      <w:rFonts w:ascii="Cambria" w:eastAsia="Cambria" w:hAnsi="Cambria" w:cs="Cambria"/>
      <w:color w:val="000000"/>
      <w:szCs w:val="24"/>
    </w:rPr>
  </w:style>
  <w:style w:type="character" w:customStyle="1" w:styleId="TestofumettoCarattere">
    <w:name w:val="Testo fumetto Carattere"/>
    <w:basedOn w:val="Carpredefinitoparagrafo1"/>
    <w:rsid w:val="009335C4"/>
    <w:rPr>
      <w:rFonts w:ascii="Tahoma" w:eastAsia="Times New Roman" w:hAnsi="Tahoma" w:cs="Tahoma"/>
      <w:color w:val="000000"/>
      <w:sz w:val="16"/>
      <w:szCs w:val="16"/>
    </w:rPr>
  </w:style>
  <w:style w:type="character" w:customStyle="1" w:styleId="ListLabel1">
    <w:name w:val="ListLabel 1"/>
    <w:rsid w:val="009335C4"/>
    <w:rPr>
      <w:rFonts w:cs="Arial"/>
      <w:b/>
      <w:sz w:val="20"/>
      <w:szCs w:val="18"/>
    </w:rPr>
  </w:style>
  <w:style w:type="character" w:customStyle="1" w:styleId="ListLabel2">
    <w:name w:val="ListLabel 2"/>
    <w:rsid w:val="009335C4"/>
    <w:rPr>
      <w:i w:val="0"/>
      <w:color w:val="333333"/>
      <w:sz w:val="20"/>
    </w:rPr>
  </w:style>
  <w:style w:type="character" w:customStyle="1" w:styleId="ListLabel3">
    <w:name w:val="ListLabel 3"/>
    <w:rsid w:val="009335C4"/>
    <w:rPr>
      <w:rFonts w:cs="Courier New"/>
    </w:rPr>
  </w:style>
  <w:style w:type="character" w:customStyle="1" w:styleId="ListLabel4">
    <w:name w:val="ListLabel 4"/>
    <w:rsid w:val="009335C4"/>
    <w:rPr>
      <w:rFonts w:eastAsia="Times New Roman" w:cs="Times New Roman"/>
      <w:i/>
      <w:sz w:val="20"/>
    </w:rPr>
  </w:style>
  <w:style w:type="character" w:customStyle="1" w:styleId="ListLabel5">
    <w:name w:val="ListLabel 5"/>
    <w:rsid w:val="009335C4"/>
    <w:rPr>
      <w:rFonts w:eastAsia="Times New Roman" w:cs="Times New Roman"/>
      <w:i w:val="0"/>
      <w:color w:val="333333"/>
      <w:sz w:val="20"/>
    </w:rPr>
  </w:style>
  <w:style w:type="character" w:customStyle="1" w:styleId="ListLabel6">
    <w:name w:val="ListLabel 6"/>
    <w:rsid w:val="009335C4"/>
    <w:rPr>
      <w:rFonts w:eastAsia="Times New Roman" w:cs="Calibri"/>
    </w:rPr>
  </w:style>
  <w:style w:type="character" w:customStyle="1" w:styleId="ListLabel7">
    <w:name w:val="ListLabel 7"/>
    <w:rsid w:val="009335C4"/>
    <w:rPr>
      <w:rFonts w:eastAsia="Noto Sans Symbols" w:cs="Noto Sans Symbols"/>
      <w:position w:val="0"/>
      <w:sz w:val="20"/>
      <w:vertAlign w:val="baseline"/>
    </w:rPr>
  </w:style>
  <w:style w:type="character" w:customStyle="1" w:styleId="ListLabel8">
    <w:name w:val="ListLabel 8"/>
    <w:rsid w:val="009335C4"/>
    <w:rPr>
      <w:rFonts w:eastAsia="Times New Roman" w:cs="Times New Roman"/>
      <w:i w:val="0"/>
      <w:color w:val="333333"/>
      <w:position w:val="0"/>
      <w:sz w:val="20"/>
      <w:vertAlign w:val="baseline"/>
    </w:rPr>
  </w:style>
  <w:style w:type="paragraph" w:styleId="Titolo">
    <w:name w:val="Title"/>
    <w:basedOn w:val="Normale"/>
    <w:next w:val="Corpodeltesto"/>
    <w:rsid w:val="009335C4"/>
    <w:pPr>
      <w:keepNext/>
      <w:spacing w:before="240" w:after="120"/>
    </w:pPr>
    <w:rPr>
      <w:rFonts w:ascii="Liberation Sans" w:eastAsia="Droid Sans Fallback" w:hAnsi="Liberation Sans" w:cs="FreeSans"/>
      <w:sz w:val="28"/>
      <w:szCs w:val="28"/>
    </w:rPr>
  </w:style>
  <w:style w:type="paragraph" w:styleId="Corpodeltesto">
    <w:name w:val="Body Text"/>
    <w:basedOn w:val="Normale"/>
    <w:rsid w:val="009335C4"/>
    <w:pPr>
      <w:spacing w:after="120" w:line="288" w:lineRule="auto"/>
    </w:pPr>
  </w:style>
  <w:style w:type="paragraph" w:styleId="Elenco">
    <w:name w:val="List"/>
    <w:basedOn w:val="Corpodeltesto"/>
    <w:rsid w:val="009335C4"/>
    <w:rPr>
      <w:rFonts w:cs="Mangal"/>
    </w:rPr>
  </w:style>
  <w:style w:type="paragraph" w:styleId="Didascalia">
    <w:name w:val="caption"/>
    <w:basedOn w:val="Normale"/>
    <w:rsid w:val="009335C4"/>
    <w:pPr>
      <w:suppressLineNumbers/>
      <w:spacing w:before="120" w:after="120"/>
    </w:pPr>
    <w:rPr>
      <w:rFonts w:cs="FreeSans"/>
      <w:i/>
      <w:iCs/>
      <w:sz w:val="24"/>
      <w:szCs w:val="24"/>
    </w:rPr>
  </w:style>
  <w:style w:type="paragraph" w:customStyle="1" w:styleId="Indice">
    <w:name w:val="Indice"/>
    <w:basedOn w:val="Normale"/>
    <w:rsid w:val="009335C4"/>
    <w:pPr>
      <w:suppressLineNumbers/>
    </w:pPr>
    <w:rPr>
      <w:rFonts w:cs="Mangal"/>
    </w:rPr>
  </w:style>
  <w:style w:type="paragraph" w:customStyle="1" w:styleId="Intestazione2">
    <w:name w:val="Intestazione2"/>
    <w:basedOn w:val="Normale"/>
    <w:rsid w:val="009335C4"/>
    <w:pPr>
      <w:keepNext/>
      <w:spacing w:before="240" w:after="120"/>
    </w:pPr>
    <w:rPr>
      <w:rFonts w:ascii="Arial" w:eastAsia="Microsoft YaHei" w:hAnsi="Arial" w:cs="Mangal"/>
      <w:sz w:val="28"/>
      <w:szCs w:val="28"/>
    </w:rPr>
  </w:style>
  <w:style w:type="paragraph" w:customStyle="1" w:styleId="Didascalia1">
    <w:name w:val="Didascalia1"/>
    <w:basedOn w:val="Normale"/>
    <w:rsid w:val="009335C4"/>
    <w:pPr>
      <w:suppressLineNumbers/>
      <w:spacing w:before="120" w:after="120"/>
    </w:pPr>
    <w:rPr>
      <w:rFonts w:cs="Mangal"/>
      <w:i/>
      <w:iCs/>
      <w:sz w:val="24"/>
      <w:szCs w:val="24"/>
    </w:rPr>
  </w:style>
  <w:style w:type="paragraph" w:styleId="Testonotaapidipagina">
    <w:name w:val="footnote text"/>
    <w:basedOn w:val="Normale"/>
    <w:rsid w:val="009335C4"/>
    <w:rPr>
      <w:sz w:val="20"/>
    </w:rPr>
  </w:style>
  <w:style w:type="paragraph" w:customStyle="1" w:styleId="Intestazione1">
    <w:name w:val="Intestazione1"/>
    <w:basedOn w:val="Normale"/>
    <w:rsid w:val="009335C4"/>
    <w:pPr>
      <w:tabs>
        <w:tab w:val="center" w:pos="4819"/>
        <w:tab w:val="right" w:pos="9638"/>
      </w:tabs>
    </w:pPr>
  </w:style>
  <w:style w:type="paragraph" w:styleId="Pidipagina">
    <w:name w:val="footer"/>
    <w:basedOn w:val="Normale"/>
    <w:rsid w:val="009335C4"/>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sid w:val="009335C4"/>
    <w:rPr>
      <w:rFonts w:ascii="Tahoma" w:hAnsi="Tahoma" w:cs="Tahoma"/>
      <w:sz w:val="16"/>
      <w:szCs w:val="16"/>
    </w:rPr>
  </w:style>
  <w:style w:type="paragraph" w:styleId="Paragrafoelenco">
    <w:name w:val="List Paragraph"/>
    <w:basedOn w:val="Normale"/>
    <w:qFormat/>
    <w:rsid w:val="009335C4"/>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rsid w:val="009335C4"/>
    <w:pPr>
      <w:suppressLineNumbers/>
    </w:pPr>
  </w:style>
  <w:style w:type="paragraph" w:customStyle="1" w:styleId="Intestazionetabella">
    <w:name w:val="Intestazione tabella"/>
    <w:basedOn w:val="Contenutotabella"/>
    <w:rsid w:val="009335C4"/>
    <w:pPr>
      <w:jc w:val="center"/>
    </w:pPr>
    <w:rPr>
      <w:b/>
      <w:bCs/>
    </w:rPr>
  </w:style>
  <w:style w:type="table" w:styleId="Grigliatabella">
    <w:name w:val="Table Grid"/>
    <w:basedOn w:val="Tabellanormale"/>
    <w:uiPriority w:val="59"/>
    <w:rsid w:val="000000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1981</Words>
  <Characters>11296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ospite</cp:lastModifiedBy>
  <cp:revision>2</cp:revision>
  <cp:lastPrinted>1899-12-31T23:00:00Z</cp:lastPrinted>
  <dcterms:created xsi:type="dcterms:W3CDTF">2022-12-17T08:20:00Z</dcterms:created>
  <dcterms:modified xsi:type="dcterms:W3CDTF">2022-12-17T08:20:00Z</dcterms:modified>
  <dc:language>it-IT</dc:language>
</cp:coreProperties>
</file>